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2F" w:rsidRDefault="00A76AC0" w:rsidP="00AD1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002E64">
        <w:rPr>
          <w:rFonts w:ascii="Times New Roman" w:hAnsi="Times New Roman" w:cs="Times New Roman"/>
          <w:sz w:val="28"/>
          <w:szCs w:val="28"/>
        </w:rPr>
        <w:t xml:space="preserve">Министерства образования Московской области </w:t>
      </w:r>
      <w:r w:rsidR="00A21B2F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 w:rsidR="00276C77">
        <w:rPr>
          <w:rFonts w:ascii="Times New Roman" w:hAnsi="Times New Roman" w:cs="Times New Roman"/>
          <w:sz w:val="28"/>
          <w:szCs w:val="28"/>
        </w:rPr>
        <w:t>и проведению</w:t>
      </w:r>
      <w:r w:rsidR="00A21B2F">
        <w:rPr>
          <w:rFonts w:ascii="Times New Roman" w:hAnsi="Times New Roman" w:cs="Times New Roman"/>
          <w:sz w:val="28"/>
          <w:szCs w:val="28"/>
        </w:rPr>
        <w:t xml:space="preserve"> </w:t>
      </w:r>
      <w:r w:rsidR="00A807D5">
        <w:rPr>
          <w:rFonts w:ascii="Times New Roman" w:hAnsi="Times New Roman" w:cs="Times New Roman"/>
          <w:sz w:val="28"/>
          <w:szCs w:val="28"/>
        </w:rPr>
        <w:t xml:space="preserve">государственной  итоговой аттестации и </w:t>
      </w:r>
      <w:r w:rsidR="00A21B2F">
        <w:rPr>
          <w:rFonts w:ascii="Times New Roman" w:hAnsi="Times New Roman" w:cs="Times New Roman"/>
          <w:sz w:val="28"/>
          <w:szCs w:val="28"/>
        </w:rPr>
        <w:t>демонстрационно</w:t>
      </w:r>
      <w:r w:rsidR="00276C77">
        <w:rPr>
          <w:rFonts w:ascii="Times New Roman" w:hAnsi="Times New Roman" w:cs="Times New Roman"/>
          <w:sz w:val="28"/>
          <w:szCs w:val="28"/>
        </w:rPr>
        <w:t>го</w:t>
      </w:r>
      <w:r w:rsidR="00A21B2F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276C77">
        <w:rPr>
          <w:rFonts w:ascii="Times New Roman" w:hAnsi="Times New Roman" w:cs="Times New Roman"/>
          <w:sz w:val="28"/>
          <w:szCs w:val="28"/>
        </w:rPr>
        <w:t>а</w:t>
      </w:r>
      <w:r w:rsidR="00A21B2F">
        <w:rPr>
          <w:rFonts w:ascii="Times New Roman" w:hAnsi="Times New Roman" w:cs="Times New Roman"/>
          <w:sz w:val="28"/>
          <w:szCs w:val="28"/>
        </w:rPr>
        <w:t xml:space="preserve"> в составе государственной  итоговой аттестации в соответствии с федеральными государственными образовательными стандартами</w:t>
      </w:r>
      <w:r w:rsidR="003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  <w:r w:rsidR="00276C77">
        <w:rPr>
          <w:rFonts w:ascii="Times New Roman" w:hAnsi="Times New Roman" w:cs="Times New Roman"/>
          <w:sz w:val="28"/>
          <w:szCs w:val="28"/>
        </w:rPr>
        <w:t xml:space="preserve">(далее соответственно – ГИА, ФГОС СПО) </w:t>
      </w:r>
      <w:r w:rsidR="00315C02">
        <w:rPr>
          <w:rFonts w:ascii="Times New Roman" w:hAnsi="Times New Roman" w:cs="Times New Roman"/>
          <w:sz w:val="28"/>
          <w:szCs w:val="28"/>
        </w:rPr>
        <w:t>в условиях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в Московской области в 2020 году</w:t>
      </w:r>
    </w:p>
    <w:p w:rsidR="00B121A2" w:rsidRDefault="00B121A2" w:rsidP="00AD1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C02" w:rsidRPr="00F90BC4" w:rsidRDefault="00863FE9" w:rsidP="00863FE9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BC4">
        <w:rPr>
          <w:rFonts w:ascii="Times New Roman" w:hAnsi="Times New Roman" w:cs="Times New Roman"/>
          <w:sz w:val="28"/>
          <w:szCs w:val="28"/>
        </w:rPr>
        <w:t>В 2020 году выпуск по программам СПО в государственных профессиональных образовательных организациях и образовательных организациях высшего образования Московской области, подведомственных Министерству образования Московской области</w:t>
      </w:r>
      <w:r w:rsidR="00B121A2" w:rsidRPr="00F90BC4">
        <w:rPr>
          <w:rFonts w:ascii="Times New Roman" w:hAnsi="Times New Roman" w:cs="Times New Roman"/>
          <w:sz w:val="28"/>
          <w:szCs w:val="28"/>
        </w:rPr>
        <w:t xml:space="preserve"> (далее – образовательные организации)</w:t>
      </w:r>
      <w:r w:rsidRPr="00F90BC4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CE72B2" w:rsidRPr="00F90BC4">
        <w:rPr>
          <w:rFonts w:ascii="Times New Roman" w:hAnsi="Times New Roman" w:cs="Times New Roman"/>
          <w:sz w:val="28"/>
          <w:szCs w:val="28"/>
        </w:rPr>
        <w:t>16</w:t>
      </w:r>
      <w:r w:rsidR="00F90BC4" w:rsidRPr="00F90BC4">
        <w:rPr>
          <w:rFonts w:ascii="Times New Roman" w:hAnsi="Times New Roman" w:cs="Times New Roman"/>
          <w:sz w:val="28"/>
          <w:szCs w:val="28"/>
        </w:rPr>
        <w:t xml:space="preserve"> 328 </w:t>
      </w:r>
      <w:r w:rsidRPr="00F90BC4">
        <w:rPr>
          <w:rFonts w:ascii="Times New Roman" w:hAnsi="Times New Roman" w:cs="Times New Roman"/>
          <w:sz w:val="28"/>
          <w:szCs w:val="28"/>
        </w:rPr>
        <w:t>человек.</w:t>
      </w:r>
    </w:p>
    <w:p w:rsidR="00A807D5" w:rsidRPr="00F2726D" w:rsidRDefault="00863FE9" w:rsidP="00494F13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072">
        <w:rPr>
          <w:rFonts w:ascii="Times New Roman" w:hAnsi="Times New Roman" w:cs="Times New Roman"/>
          <w:sz w:val="28"/>
          <w:szCs w:val="28"/>
        </w:rPr>
        <w:t>В</w:t>
      </w:r>
      <w:r w:rsidR="00F22A78" w:rsidRPr="00603072">
        <w:rPr>
          <w:rFonts w:ascii="Times New Roman" w:hAnsi="Times New Roman" w:cs="Times New Roman"/>
          <w:sz w:val="28"/>
          <w:szCs w:val="28"/>
        </w:rPr>
        <w:t xml:space="preserve"> рамках ГИА </w:t>
      </w:r>
      <w:r w:rsidRPr="00603072">
        <w:rPr>
          <w:rFonts w:ascii="Times New Roman" w:hAnsi="Times New Roman" w:cs="Times New Roman"/>
          <w:sz w:val="28"/>
          <w:szCs w:val="28"/>
        </w:rPr>
        <w:t>в соответствии с ФГОС</w:t>
      </w:r>
      <w:r w:rsidR="00F22A78" w:rsidRPr="00603072">
        <w:rPr>
          <w:rFonts w:ascii="Times New Roman" w:hAnsi="Times New Roman" w:cs="Times New Roman"/>
          <w:sz w:val="28"/>
          <w:szCs w:val="28"/>
        </w:rPr>
        <w:t xml:space="preserve"> СПО запланировано проведение демонстрационного экзамена </w:t>
      </w:r>
      <w:r w:rsidR="00494F13" w:rsidRPr="00603072">
        <w:rPr>
          <w:rFonts w:ascii="Times New Roman" w:hAnsi="Times New Roman" w:cs="Times New Roman"/>
          <w:sz w:val="28"/>
          <w:szCs w:val="28"/>
        </w:rPr>
        <w:t xml:space="preserve">по 11 компетенциям </w:t>
      </w:r>
      <w:r w:rsidR="00F22A78" w:rsidRPr="00603072">
        <w:rPr>
          <w:rFonts w:ascii="Times New Roman" w:hAnsi="Times New Roman" w:cs="Times New Roman"/>
          <w:sz w:val="28"/>
          <w:szCs w:val="28"/>
        </w:rPr>
        <w:t xml:space="preserve">в </w:t>
      </w:r>
      <w:r w:rsidR="00DE5B96">
        <w:rPr>
          <w:rFonts w:ascii="Times New Roman" w:hAnsi="Times New Roman" w:cs="Times New Roman"/>
          <w:sz w:val="28"/>
          <w:szCs w:val="28"/>
        </w:rPr>
        <w:t>мае-</w:t>
      </w:r>
      <w:r w:rsidR="001A7F0B" w:rsidRPr="00603072">
        <w:rPr>
          <w:rFonts w:ascii="Times New Roman" w:hAnsi="Times New Roman" w:cs="Times New Roman"/>
          <w:sz w:val="28"/>
          <w:szCs w:val="28"/>
        </w:rPr>
        <w:t>июне</w:t>
      </w:r>
      <w:r w:rsidRPr="00603072">
        <w:rPr>
          <w:rFonts w:ascii="Times New Roman" w:hAnsi="Times New Roman" w:cs="Times New Roman"/>
          <w:sz w:val="28"/>
          <w:szCs w:val="28"/>
        </w:rPr>
        <w:t xml:space="preserve"> </w:t>
      </w:r>
      <w:r w:rsidR="00F22A78" w:rsidRPr="00603072">
        <w:rPr>
          <w:rFonts w:ascii="Times New Roman" w:hAnsi="Times New Roman" w:cs="Times New Roman"/>
          <w:sz w:val="28"/>
          <w:szCs w:val="28"/>
        </w:rPr>
        <w:t>2020 года для 1613 выпускников</w:t>
      </w:r>
      <w:r w:rsidR="00494F13" w:rsidRPr="00603072">
        <w:rPr>
          <w:rFonts w:ascii="Times New Roman" w:hAnsi="Times New Roman" w:cs="Times New Roman"/>
          <w:sz w:val="28"/>
          <w:szCs w:val="28"/>
        </w:rPr>
        <w:t>, обучающихся по</w:t>
      </w:r>
      <w:r w:rsidR="00F22A78" w:rsidRPr="00603072">
        <w:rPr>
          <w:rFonts w:ascii="Times New Roman" w:hAnsi="Times New Roman" w:cs="Times New Roman"/>
          <w:sz w:val="28"/>
          <w:szCs w:val="28"/>
        </w:rPr>
        <w:t xml:space="preserve"> </w:t>
      </w:r>
      <w:r w:rsidR="00603072" w:rsidRPr="00603072">
        <w:rPr>
          <w:rFonts w:ascii="Times New Roman" w:hAnsi="Times New Roman" w:cs="Times New Roman"/>
          <w:sz w:val="28"/>
          <w:szCs w:val="28"/>
        </w:rPr>
        <w:t>8</w:t>
      </w:r>
      <w:r w:rsidR="00494F13" w:rsidRPr="00603072">
        <w:rPr>
          <w:rFonts w:ascii="Times New Roman" w:hAnsi="Times New Roman" w:cs="Times New Roman"/>
          <w:sz w:val="28"/>
          <w:szCs w:val="28"/>
        </w:rPr>
        <w:t xml:space="preserve"> профессиям </w:t>
      </w:r>
      <w:r w:rsidR="00603072" w:rsidRPr="00603072">
        <w:rPr>
          <w:rFonts w:ascii="Times New Roman" w:hAnsi="Times New Roman" w:cs="Times New Roman"/>
          <w:sz w:val="28"/>
          <w:szCs w:val="28"/>
        </w:rPr>
        <w:t>и 2 специальностям</w:t>
      </w:r>
      <w:r w:rsidRPr="00603072">
        <w:rPr>
          <w:rFonts w:ascii="Times New Roman" w:hAnsi="Times New Roman" w:cs="Times New Roman"/>
          <w:sz w:val="28"/>
          <w:szCs w:val="28"/>
        </w:rPr>
        <w:t xml:space="preserve"> </w:t>
      </w:r>
      <w:r w:rsidR="00DE5B96">
        <w:rPr>
          <w:rFonts w:ascii="Times New Roman" w:hAnsi="Times New Roman" w:cs="Times New Roman"/>
          <w:sz w:val="28"/>
          <w:szCs w:val="28"/>
        </w:rPr>
        <w:br/>
      </w:r>
      <w:r w:rsidR="00494F13" w:rsidRPr="00603072">
        <w:rPr>
          <w:rFonts w:ascii="Times New Roman" w:hAnsi="Times New Roman" w:cs="Times New Roman"/>
          <w:sz w:val="28"/>
          <w:szCs w:val="28"/>
        </w:rPr>
        <w:t xml:space="preserve">в </w:t>
      </w:r>
      <w:r w:rsidR="00F22A78" w:rsidRPr="00603072">
        <w:rPr>
          <w:rFonts w:ascii="Times New Roman" w:hAnsi="Times New Roman" w:cs="Times New Roman"/>
          <w:sz w:val="28"/>
          <w:szCs w:val="28"/>
        </w:rPr>
        <w:t xml:space="preserve">33 </w:t>
      </w:r>
      <w:r w:rsidR="00B121A2" w:rsidRPr="0060307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494F13" w:rsidRPr="00603072">
        <w:rPr>
          <w:rFonts w:ascii="Times New Roman" w:hAnsi="Times New Roman" w:cs="Times New Roman"/>
          <w:sz w:val="28"/>
          <w:szCs w:val="28"/>
        </w:rPr>
        <w:t xml:space="preserve"> </w:t>
      </w:r>
      <w:r w:rsidR="00494F13" w:rsidRPr="00F2726D">
        <w:rPr>
          <w:rFonts w:ascii="Times New Roman" w:hAnsi="Times New Roman" w:cs="Times New Roman"/>
          <w:sz w:val="28"/>
          <w:szCs w:val="28"/>
        </w:rPr>
        <w:t xml:space="preserve">(перечень образовательных организаций, </w:t>
      </w:r>
      <w:r w:rsidR="00F75028">
        <w:rPr>
          <w:rFonts w:ascii="Times New Roman" w:hAnsi="Times New Roman" w:cs="Times New Roman"/>
          <w:sz w:val="28"/>
          <w:szCs w:val="28"/>
        </w:rPr>
        <w:br/>
      </w:r>
      <w:r w:rsidR="00494F13" w:rsidRPr="00F2726D">
        <w:rPr>
          <w:rFonts w:ascii="Times New Roman" w:hAnsi="Times New Roman" w:cs="Times New Roman"/>
          <w:sz w:val="28"/>
          <w:szCs w:val="28"/>
        </w:rPr>
        <w:t>в которых будет проводиться демонстрационный экзамен в составе ГИА по ФГОС СПО</w:t>
      </w:r>
      <w:r w:rsidR="004D44F0" w:rsidRPr="00F2726D">
        <w:rPr>
          <w:rFonts w:ascii="Times New Roman" w:hAnsi="Times New Roman" w:cs="Times New Roman"/>
          <w:sz w:val="28"/>
          <w:szCs w:val="28"/>
        </w:rPr>
        <w:t>,</w:t>
      </w:r>
      <w:r w:rsidR="00494F13" w:rsidRPr="00F2726D">
        <w:rPr>
          <w:rFonts w:ascii="Times New Roman" w:hAnsi="Times New Roman" w:cs="Times New Roman"/>
          <w:sz w:val="28"/>
          <w:szCs w:val="28"/>
        </w:rPr>
        <w:t xml:space="preserve"> </w:t>
      </w:r>
      <w:r w:rsidR="00EB6868" w:rsidRPr="00F2726D">
        <w:rPr>
          <w:rFonts w:ascii="Times New Roman" w:hAnsi="Times New Roman" w:cs="Times New Roman"/>
          <w:sz w:val="28"/>
          <w:szCs w:val="28"/>
        </w:rPr>
        <w:t>указан в приложении 1 к настоящим методическим рекомендациям</w:t>
      </w:r>
      <w:r w:rsidR="00494F13" w:rsidRPr="00F2726D">
        <w:rPr>
          <w:rFonts w:ascii="Times New Roman" w:hAnsi="Times New Roman" w:cs="Times New Roman"/>
          <w:sz w:val="28"/>
          <w:szCs w:val="28"/>
        </w:rPr>
        <w:t>).</w:t>
      </w:r>
    </w:p>
    <w:p w:rsidR="00276C77" w:rsidRDefault="00517697" w:rsidP="00AD1D8A">
      <w:pPr>
        <w:pStyle w:val="a3"/>
        <w:numPr>
          <w:ilvl w:val="0"/>
          <w:numId w:val="3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6C77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264E67" w:rsidRPr="00276C77">
        <w:rPr>
          <w:rFonts w:ascii="Times New Roman" w:hAnsi="Times New Roman" w:cs="Times New Roman"/>
          <w:sz w:val="28"/>
          <w:szCs w:val="28"/>
        </w:rPr>
        <w:t xml:space="preserve">к </w:t>
      </w:r>
      <w:r w:rsidR="00A807D5">
        <w:rPr>
          <w:rFonts w:ascii="Times New Roman" w:hAnsi="Times New Roman" w:cs="Times New Roman"/>
          <w:sz w:val="28"/>
          <w:szCs w:val="28"/>
        </w:rPr>
        <w:t xml:space="preserve">ГИА и </w:t>
      </w:r>
      <w:r w:rsidR="00264E67" w:rsidRPr="00276C77">
        <w:rPr>
          <w:rFonts w:ascii="Times New Roman" w:hAnsi="Times New Roman" w:cs="Times New Roman"/>
          <w:sz w:val="28"/>
          <w:szCs w:val="28"/>
        </w:rPr>
        <w:t xml:space="preserve">демонстрационному экзамену </w:t>
      </w:r>
      <w:r w:rsidR="00276C77" w:rsidRPr="00276C77">
        <w:rPr>
          <w:rFonts w:ascii="Times New Roman" w:hAnsi="Times New Roman" w:cs="Times New Roman"/>
          <w:sz w:val="28"/>
          <w:szCs w:val="28"/>
        </w:rPr>
        <w:t xml:space="preserve">в составе ГИА </w:t>
      </w:r>
      <w:r w:rsidR="00276C77">
        <w:rPr>
          <w:rFonts w:ascii="Times New Roman" w:hAnsi="Times New Roman" w:cs="Times New Roman"/>
          <w:sz w:val="28"/>
          <w:szCs w:val="28"/>
        </w:rPr>
        <w:br/>
      </w:r>
      <w:r w:rsidR="00276C77" w:rsidRPr="00276C77">
        <w:rPr>
          <w:rFonts w:ascii="Times New Roman" w:hAnsi="Times New Roman" w:cs="Times New Roman"/>
          <w:sz w:val="28"/>
          <w:szCs w:val="28"/>
        </w:rPr>
        <w:t xml:space="preserve">по ФГОС СПО </w:t>
      </w:r>
      <w:r w:rsidR="00A807D5">
        <w:rPr>
          <w:rFonts w:ascii="Times New Roman" w:hAnsi="Times New Roman" w:cs="Times New Roman"/>
          <w:sz w:val="28"/>
          <w:szCs w:val="28"/>
        </w:rPr>
        <w:t xml:space="preserve">(далее – демонстрационный экзамен) </w:t>
      </w:r>
      <w:r w:rsidR="00276C77" w:rsidRPr="00276C77">
        <w:rPr>
          <w:rFonts w:ascii="Times New Roman" w:hAnsi="Times New Roman" w:cs="Times New Roman"/>
          <w:sz w:val="28"/>
          <w:szCs w:val="28"/>
        </w:rPr>
        <w:t>в условиях режима повышенной готовности в Московской области</w:t>
      </w:r>
      <w:r w:rsidR="00A807D5">
        <w:rPr>
          <w:rFonts w:ascii="Times New Roman" w:hAnsi="Times New Roman" w:cs="Times New Roman"/>
          <w:sz w:val="28"/>
          <w:szCs w:val="28"/>
        </w:rPr>
        <w:t xml:space="preserve"> </w:t>
      </w:r>
      <w:r w:rsidR="00276C77" w:rsidRPr="00276C77">
        <w:rPr>
          <w:rFonts w:ascii="Times New Roman" w:hAnsi="Times New Roman" w:cs="Times New Roman"/>
          <w:sz w:val="28"/>
          <w:szCs w:val="28"/>
        </w:rPr>
        <w:t>в 2020 году</w:t>
      </w:r>
      <w:r w:rsidR="00276C77">
        <w:rPr>
          <w:rFonts w:ascii="Times New Roman" w:hAnsi="Times New Roman" w:cs="Times New Roman"/>
          <w:sz w:val="28"/>
          <w:szCs w:val="28"/>
        </w:rPr>
        <w:t xml:space="preserve"> </w:t>
      </w:r>
      <w:r w:rsidR="00264E67" w:rsidRPr="00276C77">
        <w:rPr>
          <w:rFonts w:ascii="Times New Roman" w:hAnsi="Times New Roman" w:cs="Times New Roman"/>
          <w:sz w:val="28"/>
          <w:szCs w:val="28"/>
        </w:rPr>
        <w:t>необходимо</w:t>
      </w:r>
      <w:r w:rsidR="00276C77">
        <w:rPr>
          <w:rFonts w:ascii="Times New Roman" w:hAnsi="Times New Roman" w:cs="Times New Roman"/>
          <w:sz w:val="28"/>
          <w:szCs w:val="28"/>
        </w:rPr>
        <w:t>:</w:t>
      </w:r>
    </w:p>
    <w:p w:rsidR="00276C77" w:rsidRDefault="00276C77" w:rsidP="00276C7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64E67" w:rsidRPr="00276C77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797F09" w:rsidRPr="00276C77">
        <w:rPr>
          <w:rFonts w:ascii="Times New Roman" w:hAnsi="Times New Roman" w:cs="Times New Roman"/>
          <w:sz w:val="28"/>
          <w:szCs w:val="28"/>
        </w:rPr>
        <w:t>:</w:t>
      </w:r>
    </w:p>
    <w:p w:rsidR="00276C77" w:rsidRDefault="00264E67" w:rsidP="00276C77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053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просвещения Российской Федерации </w:t>
      </w:r>
      <w:r w:rsidR="004D219C">
        <w:rPr>
          <w:rFonts w:ascii="Times New Roman" w:hAnsi="Times New Roman" w:cs="Times New Roman"/>
          <w:sz w:val="28"/>
          <w:szCs w:val="28"/>
        </w:rPr>
        <w:br/>
      </w:r>
      <w:r w:rsidRPr="00F97053">
        <w:rPr>
          <w:rFonts w:ascii="Times New Roman" w:hAnsi="Times New Roman" w:cs="Times New Roman"/>
          <w:sz w:val="28"/>
          <w:szCs w:val="28"/>
        </w:rPr>
        <w:t>от 01.04.2019 № Р-42 «Об утверждении методических рекомендаций о проведении аттестации с использованием механизма демонстрационного экзамена</w:t>
      </w:r>
      <w:r w:rsidR="00797F09" w:rsidRPr="00F97053">
        <w:rPr>
          <w:rFonts w:ascii="Times New Roman" w:hAnsi="Times New Roman" w:cs="Times New Roman"/>
          <w:sz w:val="28"/>
          <w:szCs w:val="28"/>
        </w:rPr>
        <w:t>»;</w:t>
      </w:r>
      <w:r w:rsidRPr="00F97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77" w:rsidRDefault="00264E67" w:rsidP="00276C77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053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</w:t>
      </w:r>
      <w:r w:rsidR="00797F09" w:rsidRPr="00F97053">
        <w:rPr>
          <w:rFonts w:ascii="Times New Roman" w:hAnsi="Times New Roman" w:cs="Times New Roman"/>
          <w:sz w:val="28"/>
          <w:szCs w:val="28"/>
        </w:rPr>
        <w:t xml:space="preserve">по проведению демонстрационного экзамена по стандартам Ворлдскиллс Россия в 2020 году в условиях режима повышенной готовности, направленных  письмом Союза Ворлдскиллс Россия </w:t>
      </w:r>
      <w:r w:rsidR="004D219C">
        <w:rPr>
          <w:rFonts w:ascii="Times New Roman" w:hAnsi="Times New Roman" w:cs="Times New Roman"/>
          <w:sz w:val="28"/>
          <w:szCs w:val="28"/>
        </w:rPr>
        <w:br/>
      </w:r>
      <w:r w:rsidR="00797F09" w:rsidRPr="00F97053">
        <w:rPr>
          <w:rFonts w:ascii="Times New Roman" w:hAnsi="Times New Roman" w:cs="Times New Roman"/>
          <w:sz w:val="28"/>
          <w:szCs w:val="28"/>
        </w:rPr>
        <w:t xml:space="preserve">от 26.03.2020 № 1.5/WSR-722/2020; </w:t>
      </w:r>
    </w:p>
    <w:p w:rsidR="00371BE2" w:rsidRDefault="00797F09" w:rsidP="00DE5B96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053">
        <w:rPr>
          <w:rFonts w:ascii="Times New Roman" w:hAnsi="Times New Roman" w:cs="Times New Roman"/>
          <w:sz w:val="28"/>
          <w:szCs w:val="28"/>
        </w:rPr>
        <w:t>письм</w:t>
      </w:r>
      <w:r w:rsidR="00DE5B96">
        <w:rPr>
          <w:rFonts w:ascii="Times New Roman" w:hAnsi="Times New Roman" w:cs="Times New Roman"/>
          <w:sz w:val="28"/>
          <w:szCs w:val="28"/>
        </w:rPr>
        <w:t>ами</w:t>
      </w:r>
      <w:r w:rsidRPr="00F97053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</w:t>
      </w:r>
      <w:r w:rsidR="00423986" w:rsidRPr="00F97053">
        <w:rPr>
          <w:rFonts w:ascii="Times New Roman" w:hAnsi="Times New Roman" w:cs="Times New Roman"/>
          <w:sz w:val="28"/>
          <w:szCs w:val="28"/>
        </w:rPr>
        <w:t>8</w:t>
      </w:r>
      <w:r w:rsidRPr="00F97053">
        <w:rPr>
          <w:rFonts w:ascii="Times New Roman" w:hAnsi="Times New Roman" w:cs="Times New Roman"/>
          <w:sz w:val="28"/>
          <w:szCs w:val="28"/>
        </w:rPr>
        <w:t>.04.2020 № ГД – 1</w:t>
      </w:r>
      <w:r w:rsidR="00423986" w:rsidRPr="00F97053">
        <w:rPr>
          <w:rFonts w:ascii="Times New Roman" w:hAnsi="Times New Roman" w:cs="Times New Roman"/>
          <w:sz w:val="28"/>
          <w:szCs w:val="28"/>
        </w:rPr>
        <w:t>76</w:t>
      </w:r>
      <w:r w:rsidRPr="00F97053">
        <w:rPr>
          <w:rFonts w:ascii="Times New Roman" w:hAnsi="Times New Roman" w:cs="Times New Roman"/>
          <w:sz w:val="28"/>
          <w:szCs w:val="28"/>
        </w:rPr>
        <w:t>/</w:t>
      </w:r>
      <w:r w:rsidR="00276C77">
        <w:rPr>
          <w:rFonts w:ascii="Times New Roman" w:hAnsi="Times New Roman" w:cs="Times New Roman"/>
          <w:sz w:val="28"/>
          <w:szCs w:val="28"/>
        </w:rPr>
        <w:t>05 «О направлении рекомендаций»</w:t>
      </w:r>
      <w:r w:rsidR="00DE5B96">
        <w:rPr>
          <w:rFonts w:ascii="Times New Roman" w:hAnsi="Times New Roman" w:cs="Times New Roman"/>
          <w:sz w:val="28"/>
          <w:szCs w:val="28"/>
        </w:rPr>
        <w:t xml:space="preserve">, </w:t>
      </w:r>
      <w:r w:rsidR="004C1A55" w:rsidRPr="004C1A55">
        <w:rPr>
          <w:rFonts w:ascii="Times New Roman" w:hAnsi="Times New Roman" w:cs="Times New Roman"/>
          <w:sz w:val="28"/>
          <w:szCs w:val="28"/>
        </w:rPr>
        <w:t>от 10.04.2020 № 05-398</w:t>
      </w:r>
      <w:r w:rsidRPr="00F97053">
        <w:rPr>
          <w:rFonts w:ascii="Times New Roman" w:hAnsi="Times New Roman" w:cs="Times New Roman"/>
          <w:sz w:val="28"/>
          <w:szCs w:val="28"/>
        </w:rPr>
        <w:t xml:space="preserve"> </w:t>
      </w:r>
      <w:r w:rsidR="00DE5B96">
        <w:rPr>
          <w:rFonts w:ascii="Times New Roman" w:hAnsi="Times New Roman" w:cs="Times New Roman"/>
          <w:sz w:val="28"/>
          <w:szCs w:val="28"/>
        </w:rPr>
        <w:br/>
      </w:r>
      <w:r w:rsidR="004C1A55">
        <w:rPr>
          <w:rFonts w:ascii="Times New Roman" w:hAnsi="Times New Roman" w:cs="Times New Roman"/>
          <w:sz w:val="28"/>
          <w:szCs w:val="28"/>
        </w:rPr>
        <w:t>«О направл</w:t>
      </w:r>
      <w:r w:rsidR="00DE5B96">
        <w:rPr>
          <w:rFonts w:ascii="Times New Roman" w:hAnsi="Times New Roman" w:cs="Times New Roman"/>
          <w:sz w:val="28"/>
          <w:szCs w:val="28"/>
        </w:rPr>
        <w:t xml:space="preserve">ении методических рекомендаций», </w:t>
      </w:r>
      <w:r w:rsidR="00371BE2">
        <w:rPr>
          <w:rFonts w:ascii="Times New Roman" w:hAnsi="Times New Roman" w:cs="Times New Roman"/>
          <w:sz w:val="28"/>
          <w:szCs w:val="28"/>
        </w:rPr>
        <w:t>от 16.04.2020 № ГД – 238</w:t>
      </w:r>
      <w:r w:rsidR="00371BE2" w:rsidRPr="00F97053">
        <w:rPr>
          <w:rFonts w:ascii="Times New Roman" w:hAnsi="Times New Roman" w:cs="Times New Roman"/>
          <w:sz w:val="28"/>
          <w:szCs w:val="28"/>
        </w:rPr>
        <w:t>/</w:t>
      </w:r>
      <w:r w:rsidR="00371BE2">
        <w:rPr>
          <w:rFonts w:ascii="Times New Roman" w:hAnsi="Times New Roman" w:cs="Times New Roman"/>
          <w:sz w:val="28"/>
          <w:szCs w:val="28"/>
        </w:rPr>
        <w:t xml:space="preserve">05 </w:t>
      </w:r>
      <w:r w:rsidR="00DE5B96">
        <w:rPr>
          <w:rFonts w:ascii="Times New Roman" w:hAnsi="Times New Roman" w:cs="Times New Roman"/>
          <w:sz w:val="28"/>
          <w:szCs w:val="28"/>
        </w:rPr>
        <w:br/>
      </w:r>
      <w:r w:rsidR="00371BE2">
        <w:rPr>
          <w:rFonts w:ascii="Times New Roman" w:hAnsi="Times New Roman" w:cs="Times New Roman"/>
          <w:sz w:val="28"/>
          <w:szCs w:val="28"/>
        </w:rPr>
        <w:t>«О направлении методических рекомендаций»;</w:t>
      </w:r>
      <w:r w:rsidR="00371BE2" w:rsidRPr="00F97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8A" w:rsidRPr="00276C77" w:rsidRDefault="00276C77" w:rsidP="00276C77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6C77">
        <w:rPr>
          <w:rFonts w:ascii="Times New Roman" w:hAnsi="Times New Roman" w:cs="Times New Roman"/>
          <w:sz w:val="28"/>
          <w:szCs w:val="28"/>
        </w:rPr>
        <w:t>2) вн</w:t>
      </w:r>
      <w:r w:rsidR="00AD1D8A" w:rsidRPr="00276C77">
        <w:rPr>
          <w:rFonts w:ascii="Times New Roman" w:hAnsi="Times New Roman" w:cs="Times New Roman"/>
          <w:sz w:val="28"/>
          <w:szCs w:val="28"/>
        </w:rPr>
        <w:t xml:space="preserve">ести изменения в локальные нормативные акты образовательной организации в части регулирования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ГИА и </w:t>
      </w:r>
      <w:r w:rsidR="00AD1D8A" w:rsidRPr="00276C77">
        <w:rPr>
          <w:rFonts w:ascii="Times New Roman" w:hAnsi="Times New Roman" w:cs="Times New Roman"/>
          <w:sz w:val="28"/>
          <w:szCs w:val="28"/>
        </w:rPr>
        <w:t>дем</w:t>
      </w:r>
      <w:r w:rsidR="00A807D5">
        <w:rPr>
          <w:rFonts w:ascii="Times New Roman" w:hAnsi="Times New Roman" w:cs="Times New Roman"/>
          <w:sz w:val="28"/>
          <w:szCs w:val="28"/>
        </w:rPr>
        <w:t xml:space="preserve">онстрационного </w:t>
      </w:r>
      <w:r w:rsidR="00AD1D8A" w:rsidRPr="00276C77">
        <w:rPr>
          <w:rFonts w:ascii="Times New Roman" w:hAnsi="Times New Roman" w:cs="Times New Roman"/>
          <w:sz w:val="28"/>
          <w:szCs w:val="28"/>
        </w:rPr>
        <w:t>экзамена в условиях режима повышенной готовности.</w:t>
      </w:r>
    </w:p>
    <w:p w:rsidR="00F97053" w:rsidRPr="001D3BA5" w:rsidRDefault="00F97053" w:rsidP="00177AF4">
      <w:pPr>
        <w:pStyle w:val="a3"/>
        <w:numPr>
          <w:ilvl w:val="0"/>
          <w:numId w:val="3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BA5">
        <w:rPr>
          <w:rFonts w:ascii="Times New Roman" w:hAnsi="Times New Roman" w:cs="Times New Roman"/>
          <w:sz w:val="28"/>
          <w:szCs w:val="28"/>
        </w:rPr>
        <w:t>Формы ГИА  и формы проведения ГИА в 2020 году в условиях режима повышенной готовности.</w:t>
      </w:r>
    </w:p>
    <w:tbl>
      <w:tblPr>
        <w:tblStyle w:val="a4"/>
        <w:tblW w:w="9894" w:type="dxa"/>
        <w:tblInd w:w="137" w:type="dxa"/>
        <w:tblLook w:val="04A0" w:firstRow="1" w:lastRow="0" w:firstColumn="1" w:lastColumn="0" w:noHBand="0" w:noVBand="1"/>
      </w:tblPr>
      <w:tblGrid>
        <w:gridCol w:w="3863"/>
        <w:gridCol w:w="2716"/>
        <w:gridCol w:w="3315"/>
      </w:tblGrid>
      <w:tr w:rsidR="00F97053" w:rsidRPr="001D3BA5" w:rsidTr="00DE5B96">
        <w:tc>
          <w:tcPr>
            <w:tcW w:w="3863" w:type="dxa"/>
          </w:tcPr>
          <w:p w:rsidR="00F97053" w:rsidRPr="001D3BA5" w:rsidRDefault="00F97053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</w:t>
            </w:r>
          </w:p>
        </w:tc>
        <w:tc>
          <w:tcPr>
            <w:tcW w:w="2716" w:type="dxa"/>
          </w:tcPr>
          <w:p w:rsidR="00F97053" w:rsidRPr="001D3BA5" w:rsidRDefault="00F97053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>Форма ГИА</w:t>
            </w:r>
          </w:p>
        </w:tc>
        <w:tc>
          <w:tcPr>
            <w:tcW w:w="3315" w:type="dxa"/>
          </w:tcPr>
          <w:p w:rsidR="00F97053" w:rsidRPr="001D3BA5" w:rsidRDefault="00F97053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>Форма проведения ГИА</w:t>
            </w:r>
          </w:p>
        </w:tc>
      </w:tr>
      <w:tr w:rsidR="001B2874" w:rsidRPr="001D3BA5" w:rsidTr="00DE5B96">
        <w:tc>
          <w:tcPr>
            <w:tcW w:w="9894" w:type="dxa"/>
            <w:gridSpan w:val="3"/>
          </w:tcPr>
          <w:p w:rsidR="001B2874" w:rsidRPr="001D3BA5" w:rsidRDefault="0026765B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B2874" w:rsidRPr="001D3BA5">
              <w:rPr>
                <w:rFonts w:ascii="Times New Roman" w:hAnsi="Times New Roman" w:cs="Times New Roman"/>
                <w:sz w:val="28"/>
                <w:szCs w:val="28"/>
              </w:rPr>
              <w:t>Программы подготовки квалифицированных рабочих, служащих</w:t>
            </w:r>
          </w:p>
        </w:tc>
      </w:tr>
      <w:tr w:rsidR="00F97053" w:rsidRPr="001D3BA5" w:rsidTr="00DE5B96">
        <w:tc>
          <w:tcPr>
            <w:tcW w:w="3863" w:type="dxa"/>
          </w:tcPr>
          <w:p w:rsidR="00F97053" w:rsidRPr="001D3BA5" w:rsidRDefault="0026765B" w:rsidP="00F27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97053" w:rsidRPr="001D3BA5">
              <w:rPr>
                <w:rFonts w:ascii="Times New Roman" w:hAnsi="Times New Roman" w:cs="Times New Roman"/>
                <w:sz w:val="28"/>
                <w:szCs w:val="28"/>
              </w:rPr>
              <w:t xml:space="preserve">ФГОС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77A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офессиям </w:t>
            </w:r>
            <w:r w:rsidR="00DE5B96">
              <w:rPr>
                <w:rFonts w:ascii="Times New Roman" w:hAnsi="Times New Roman" w:cs="Times New Roman"/>
                <w:sz w:val="28"/>
                <w:szCs w:val="28"/>
              </w:rPr>
              <w:t xml:space="preserve">ТОП-50 и </w:t>
            </w:r>
            <w:r w:rsidR="00F97053" w:rsidRPr="001D3BA5">
              <w:rPr>
                <w:rFonts w:ascii="Times New Roman" w:hAnsi="Times New Roman" w:cs="Times New Roman"/>
                <w:sz w:val="28"/>
                <w:szCs w:val="28"/>
              </w:rPr>
              <w:t>актуализированн</w:t>
            </w:r>
            <w:r w:rsidR="00177AF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272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B2874"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профессиям</w:t>
            </w:r>
          </w:p>
        </w:tc>
        <w:tc>
          <w:tcPr>
            <w:tcW w:w="2716" w:type="dxa"/>
          </w:tcPr>
          <w:p w:rsidR="00F97053" w:rsidRPr="001D3BA5" w:rsidRDefault="00F97053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>Демонстрационный экзамен</w:t>
            </w:r>
          </w:p>
        </w:tc>
        <w:tc>
          <w:tcPr>
            <w:tcW w:w="3315" w:type="dxa"/>
          </w:tcPr>
          <w:p w:rsidR="00F97053" w:rsidRPr="001D3BA5" w:rsidRDefault="00F97053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="00A807D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F97053" w:rsidRPr="001D3BA5" w:rsidTr="00DE5B96">
        <w:tc>
          <w:tcPr>
            <w:tcW w:w="3863" w:type="dxa"/>
          </w:tcPr>
          <w:p w:rsidR="00F97053" w:rsidRPr="001D3BA5" w:rsidRDefault="0026765B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97053" w:rsidRPr="001D3BA5">
              <w:rPr>
                <w:rFonts w:ascii="Times New Roman" w:hAnsi="Times New Roman" w:cs="Times New Roman"/>
                <w:sz w:val="28"/>
                <w:szCs w:val="28"/>
              </w:rPr>
              <w:t>ины</w:t>
            </w:r>
            <w:r w:rsidR="001B28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7053" w:rsidRPr="001D3BA5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профессиям</w:t>
            </w:r>
          </w:p>
        </w:tc>
        <w:tc>
          <w:tcPr>
            <w:tcW w:w="2716" w:type="dxa"/>
          </w:tcPr>
          <w:p w:rsidR="0026765B" w:rsidRPr="001D3BA5" w:rsidRDefault="00F97053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 xml:space="preserve">Защита выпускной квалификационной работы (далее – ВКР) = выпускная </w:t>
            </w:r>
            <w:r w:rsidRPr="001D3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квалификационная работа + письменная экзаменационная работа)</w:t>
            </w:r>
          </w:p>
        </w:tc>
        <w:tc>
          <w:tcPr>
            <w:tcW w:w="3315" w:type="dxa"/>
          </w:tcPr>
          <w:p w:rsidR="00F97053" w:rsidRPr="001D3BA5" w:rsidRDefault="00F97053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</w:t>
            </w:r>
            <w:r w:rsidR="00A807D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26765B" w:rsidRPr="001D3BA5" w:rsidTr="00DE5B96">
        <w:tc>
          <w:tcPr>
            <w:tcW w:w="9894" w:type="dxa"/>
            <w:gridSpan w:val="3"/>
          </w:tcPr>
          <w:p w:rsidR="0026765B" w:rsidRPr="001D3BA5" w:rsidRDefault="0026765B" w:rsidP="0096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>Программы подготовки специалистов среднего звена</w:t>
            </w:r>
          </w:p>
        </w:tc>
      </w:tr>
      <w:tr w:rsidR="00F90BC4" w:rsidRPr="00177AF4" w:rsidTr="00DE5B96">
        <w:trPr>
          <w:trHeight w:val="6761"/>
        </w:trPr>
        <w:tc>
          <w:tcPr>
            <w:tcW w:w="3863" w:type="dxa"/>
          </w:tcPr>
          <w:p w:rsidR="00F90BC4" w:rsidRPr="00177AF4" w:rsidRDefault="00F90BC4" w:rsidP="00177AF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ФГОС СПО по специальности</w:t>
            </w: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 xml:space="preserve"> 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2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EB4">
              <w:rPr>
                <w:rFonts w:ascii="Times New Roman" w:hAnsi="Times New Roman" w:cs="Times New Roman"/>
                <w:sz w:val="28"/>
                <w:szCs w:val="28"/>
              </w:rPr>
              <w:t xml:space="preserve">по ФГОС </w:t>
            </w: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>со сроком обучения 1 год 10 месяцев (в 2020 году выпуск по указанной специальности  составляет 8 человек из Сергиово-Посадского социально-экономического техникума);</w:t>
            </w:r>
          </w:p>
          <w:p w:rsidR="00F90BC4" w:rsidRPr="00177AF4" w:rsidRDefault="00F90BC4" w:rsidP="00EB063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>ФГОС СПО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>43.02.15 Поварское и кондитерское дело</w:t>
            </w:r>
            <w:r w:rsidR="007E5E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EB4">
              <w:rPr>
                <w:rFonts w:ascii="Times New Roman" w:hAnsi="Times New Roman" w:cs="Times New Roman"/>
                <w:sz w:val="28"/>
                <w:szCs w:val="28"/>
              </w:rPr>
              <w:t xml:space="preserve">по ФГОС </w:t>
            </w: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 xml:space="preserve">со сроком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 xml:space="preserve"> 10 месяцев (в 2020 году выпуск по указанной специальности 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человек из Павлово</w:t>
            </w:r>
            <w:r w:rsidRPr="004D219C">
              <w:rPr>
                <w:rFonts w:ascii="Times New Roman" w:hAnsi="Times New Roman" w:cs="Times New Roman"/>
                <w:sz w:val="28"/>
                <w:szCs w:val="28"/>
              </w:rPr>
              <w:t>-Посадского техникума)</w:t>
            </w:r>
          </w:p>
        </w:tc>
        <w:tc>
          <w:tcPr>
            <w:tcW w:w="2716" w:type="dxa"/>
          </w:tcPr>
          <w:p w:rsidR="00F90BC4" w:rsidRPr="00EB063C" w:rsidRDefault="00F90BC4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63C">
              <w:rPr>
                <w:rFonts w:ascii="Times New Roman" w:hAnsi="Times New Roman" w:cs="Times New Roman"/>
                <w:sz w:val="28"/>
                <w:szCs w:val="28"/>
              </w:rPr>
              <w:t xml:space="preserve">защита ВКР = дипломная работа (проект) и демонстрационный экзамен </w:t>
            </w:r>
          </w:p>
          <w:p w:rsidR="00F90BC4" w:rsidRPr="00EB063C" w:rsidRDefault="00F90BC4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315" w:type="dxa"/>
          </w:tcPr>
          <w:p w:rsidR="00F90BC4" w:rsidRPr="00EB063C" w:rsidRDefault="00F90BC4" w:rsidP="0096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63C">
              <w:rPr>
                <w:rFonts w:ascii="Times New Roman" w:hAnsi="Times New Roman" w:cs="Times New Roman"/>
                <w:sz w:val="28"/>
                <w:szCs w:val="28"/>
              </w:rPr>
              <w:t>дипломная работа (проект) - дистанционная,</w:t>
            </w:r>
          </w:p>
          <w:p w:rsidR="00F90BC4" w:rsidRPr="00EB063C" w:rsidRDefault="00F90BC4" w:rsidP="0096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63C">
              <w:rPr>
                <w:rFonts w:ascii="Times New Roman" w:hAnsi="Times New Roman" w:cs="Times New Roman"/>
                <w:sz w:val="28"/>
                <w:szCs w:val="28"/>
              </w:rPr>
              <w:t>демонстрационный экзамен - очная</w:t>
            </w:r>
          </w:p>
        </w:tc>
      </w:tr>
      <w:tr w:rsidR="00F97053" w:rsidRPr="001D3BA5" w:rsidTr="00DE5B96">
        <w:tc>
          <w:tcPr>
            <w:tcW w:w="3863" w:type="dxa"/>
          </w:tcPr>
          <w:p w:rsidR="00F97053" w:rsidRPr="001D3BA5" w:rsidRDefault="004D219C" w:rsidP="0017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121A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765B">
              <w:rPr>
                <w:rFonts w:ascii="Times New Roman" w:hAnsi="Times New Roman" w:cs="Times New Roman"/>
                <w:sz w:val="28"/>
                <w:szCs w:val="28"/>
              </w:rPr>
              <w:t xml:space="preserve">ФГОС СПО по </w:t>
            </w:r>
            <w:r w:rsidR="00177AF4">
              <w:rPr>
                <w:rFonts w:ascii="Times New Roman" w:hAnsi="Times New Roman" w:cs="Times New Roman"/>
                <w:sz w:val="28"/>
                <w:szCs w:val="28"/>
              </w:rPr>
              <w:t xml:space="preserve">иным </w:t>
            </w:r>
            <w:r w:rsidR="0026765B">
              <w:rPr>
                <w:rFonts w:ascii="Times New Roman" w:hAnsi="Times New Roman" w:cs="Times New Roman"/>
                <w:sz w:val="28"/>
                <w:szCs w:val="28"/>
              </w:rPr>
              <w:t>специальностям</w:t>
            </w:r>
            <w:r w:rsidR="00F66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6" w:type="dxa"/>
          </w:tcPr>
          <w:p w:rsidR="00F97053" w:rsidRPr="001D3BA5" w:rsidRDefault="00F97053" w:rsidP="0096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 xml:space="preserve">защита ВКР = дипломная работа (проект) и (или) государственный экзамен </w:t>
            </w:r>
          </w:p>
        </w:tc>
        <w:tc>
          <w:tcPr>
            <w:tcW w:w="3315" w:type="dxa"/>
          </w:tcPr>
          <w:p w:rsidR="00F97053" w:rsidRPr="001D3BA5" w:rsidRDefault="00F97053" w:rsidP="00A8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BA5">
              <w:rPr>
                <w:rFonts w:ascii="Times New Roman" w:hAnsi="Times New Roman" w:cs="Times New Roman"/>
                <w:sz w:val="28"/>
                <w:szCs w:val="28"/>
              </w:rPr>
              <w:t>дистанционн</w:t>
            </w:r>
            <w:r w:rsidR="00A807D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</w:tbl>
    <w:p w:rsidR="00F97053" w:rsidRPr="00F97053" w:rsidRDefault="00F97053" w:rsidP="006328B1">
      <w:pPr>
        <w:pStyle w:val="a3"/>
        <w:numPr>
          <w:ilvl w:val="0"/>
          <w:numId w:val="3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053">
        <w:rPr>
          <w:rFonts w:ascii="Times New Roman" w:hAnsi="Times New Roman" w:cs="Times New Roman"/>
          <w:sz w:val="28"/>
          <w:szCs w:val="28"/>
        </w:rPr>
        <w:t>Допуск к ГИА.</w:t>
      </w:r>
    </w:p>
    <w:p w:rsidR="00F97053" w:rsidRPr="001D3BA5" w:rsidRDefault="00F97053" w:rsidP="006328B1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b w:val="0"/>
          <w:bCs w:val="0"/>
          <w:kern w:val="0"/>
          <w:sz w:val="28"/>
          <w:szCs w:val="28"/>
        </w:rPr>
      </w:pPr>
      <w:r w:rsidRPr="001D3BA5">
        <w:rPr>
          <w:b w:val="0"/>
          <w:bCs w:val="0"/>
          <w:kern w:val="0"/>
          <w:sz w:val="28"/>
          <w:szCs w:val="28"/>
        </w:rPr>
        <w:t xml:space="preserve">К государственной итоговой аттестации допускаются обучающиеся, </w:t>
      </w:r>
      <w:r w:rsidRPr="001D3BA5">
        <w:rPr>
          <w:b w:val="0"/>
          <w:bCs w:val="0"/>
          <w:kern w:val="0"/>
          <w:sz w:val="28"/>
          <w:szCs w:val="28"/>
        </w:rPr>
        <w:br/>
        <w:t>выполнившие учебный план или индивидуальный учебный план в полном объеме и не имеющие академической задолженности.</w:t>
      </w:r>
    </w:p>
    <w:p w:rsidR="00F97053" w:rsidRDefault="00F97053" w:rsidP="006328B1">
      <w:pPr>
        <w:pStyle w:val="a3"/>
        <w:numPr>
          <w:ilvl w:val="0"/>
          <w:numId w:val="3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Формы подготовки к демонстрационному экзамену:</w:t>
      </w:r>
    </w:p>
    <w:p w:rsidR="00F97053" w:rsidRPr="00F97053" w:rsidRDefault="00F97053" w:rsidP="00F97053">
      <w:pPr>
        <w:widowControl w:val="0"/>
        <w:autoSpaceDE w:val="0"/>
        <w:autoSpaceDN w:val="0"/>
        <w:adjustRightInd w:val="0"/>
        <w:spacing w:after="0" w:line="240" w:lineRule="auto"/>
        <w:ind w:right="193" w:firstLine="106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дистанционная (с применением дистанционных образовательных технологий).</w:t>
      </w:r>
    </w:p>
    <w:p w:rsidR="004C1A55" w:rsidRPr="00F97053" w:rsidRDefault="00F97053" w:rsidP="00DE5B96">
      <w:pPr>
        <w:widowControl w:val="0"/>
        <w:autoSpaceDE w:val="0"/>
        <w:autoSpaceDN w:val="0"/>
        <w:adjustRightInd w:val="0"/>
        <w:spacing w:after="0" w:line="240" w:lineRule="auto"/>
        <w:ind w:right="193" w:firstLine="106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очная (на базе образовательной организации).</w:t>
      </w:r>
    </w:p>
    <w:p w:rsidR="003408D0" w:rsidRPr="003408D0" w:rsidRDefault="00F97053" w:rsidP="006328B1">
      <w:pPr>
        <w:pStyle w:val="a3"/>
        <w:numPr>
          <w:ilvl w:val="0"/>
          <w:numId w:val="3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i/>
          <w:noProof/>
          <w:color w:val="000000"/>
          <w:sz w:val="28"/>
          <w:szCs w:val="26"/>
        </w:rPr>
      </w:pP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При п</w:t>
      </w:r>
      <w:r w:rsidR="00730134"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одготовк</w:t>
      </w: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е</w:t>
      </w:r>
      <w:r w:rsidR="00730134"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к демонстрационному экзамену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н</w:t>
      </w: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еобходимо </w:t>
      </w:r>
      <w:r w:rsidR="00445B4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обеспечить</w:t>
      </w:r>
      <w:r w:rsid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:</w:t>
      </w:r>
    </w:p>
    <w:p w:rsidR="00F90BC4" w:rsidRPr="004C1A55" w:rsidRDefault="00F97053" w:rsidP="004C1A5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554866"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445B4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использование </w:t>
      </w: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онлайн лекци</w:t>
      </w:r>
      <w:r w:rsidR="00445B4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й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/вебинар</w:t>
      </w:r>
      <w:r w:rsidR="00445B4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ов</w:t>
      </w: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по подготовке </w:t>
      </w:r>
      <w:r w:rsidR="00F7502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к демонстрационному экзамену</w:t>
      </w:r>
      <w:r w:rsidR="006328B1" w:rsidRP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по соответствующим компетенциям, разработанны</w:t>
      </w:r>
      <w:r w:rsidR="00445B4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х</w:t>
      </w:r>
      <w:r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554866"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Региональными центрами компетенций</w:t>
      </w:r>
      <w:r w:rsidR="00EB686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554866"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Московской </w:t>
      </w:r>
      <w:r w:rsidR="00641BE7" w:rsidRPr="00F9705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области</w:t>
      </w:r>
      <w:r w:rsidR="00EB686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совместно с экспертным сообществом</w:t>
      </w:r>
      <w:r w:rsidR="00445B4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, согласно</w:t>
      </w:r>
      <w:r w:rsidR="00445B44" w:rsidRPr="00445B4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45B44" w:rsidRPr="004014F9">
        <w:rPr>
          <w:rFonts w:ascii="Times New Roman" w:hAnsi="Times New Roman" w:cs="Times New Roman"/>
          <w:sz w:val="28"/>
          <w:szCs w:val="28"/>
        </w:rPr>
        <w:t xml:space="preserve">приложению 2 к настоящим </w:t>
      </w:r>
      <w:r w:rsidR="00445B44" w:rsidRPr="004014F9">
        <w:rPr>
          <w:rFonts w:ascii="Times New Roman" w:hAnsi="Times New Roman" w:cs="Times New Roman"/>
          <w:sz w:val="28"/>
          <w:szCs w:val="28"/>
        </w:rPr>
        <w:lastRenderedPageBreak/>
        <w:t>методическим рекомендациям</w:t>
      </w:r>
      <w:r w:rsidR="00EB686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;</w:t>
      </w:r>
    </w:p>
    <w:p w:rsidR="00166C49" w:rsidRPr="004014F9" w:rsidRDefault="00445B44" w:rsidP="003408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использование </w:t>
      </w:r>
      <w:r w:rsidR="00166C49" w:rsidRP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онлайн курс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ов</w:t>
      </w:r>
      <w:r w:rsidR="00166C49" w:rsidRP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, обучающи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х</w:t>
      </w:r>
      <w:r w:rsidR="00166C49" w:rsidRP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видео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и </w:t>
      </w:r>
      <w:r w:rsidR="00166C49" w:rsidRP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вебинар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ов</w:t>
      </w:r>
      <w:r w:rsidR="00423986" w:rsidRP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, размещенны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х</w:t>
      </w:r>
      <w:r w:rsidR="00166C49" w:rsidRP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на </w:t>
      </w:r>
      <w:r w:rsidR="00E676E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сайте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E676E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Союза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Ворлдскиллс Россия, согласно </w:t>
      </w:r>
      <w:r w:rsidR="004D44F0" w:rsidRPr="004014F9">
        <w:rPr>
          <w:rFonts w:ascii="Times New Roman" w:hAnsi="Times New Roman" w:cs="Times New Roman"/>
          <w:sz w:val="28"/>
          <w:szCs w:val="28"/>
        </w:rPr>
        <w:t>приложени</w:t>
      </w:r>
      <w:r w:rsidRPr="004014F9">
        <w:rPr>
          <w:rFonts w:ascii="Times New Roman" w:hAnsi="Times New Roman" w:cs="Times New Roman"/>
          <w:sz w:val="28"/>
          <w:szCs w:val="28"/>
        </w:rPr>
        <w:t>ю</w:t>
      </w:r>
      <w:r w:rsidR="004D44F0" w:rsidRPr="004014F9">
        <w:rPr>
          <w:rFonts w:ascii="Times New Roman" w:hAnsi="Times New Roman" w:cs="Times New Roman"/>
          <w:sz w:val="28"/>
          <w:szCs w:val="28"/>
        </w:rPr>
        <w:t xml:space="preserve"> </w:t>
      </w:r>
      <w:r w:rsidRPr="004014F9">
        <w:rPr>
          <w:rFonts w:ascii="Times New Roman" w:hAnsi="Times New Roman" w:cs="Times New Roman"/>
          <w:sz w:val="28"/>
          <w:szCs w:val="28"/>
        </w:rPr>
        <w:t>3</w:t>
      </w:r>
      <w:r w:rsidR="004D44F0" w:rsidRPr="004014F9">
        <w:rPr>
          <w:rFonts w:ascii="Times New Roman" w:hAnsi="Times New Roman" w:cs="Times New Roman"/>
          <w:sz w:val="28"/>
          <w:szCs w:val="28"/>
        </w:rPr>
        <w:t xml:space="preserve"> </w:t>
      </w:r>
      <w:r w:rsidR="00E676E8">
        <w:rPr>
          <w:rFonts w:ascii="Times New Roman" w:hAnsi="Times New Roman" w:cs="Times New Roman"/>
          <w:sz w:val="28"/>
          <w:szCs w:val="28"/>
        </w:rPr>
        <w:br/>
      </w:r>
      <w:r w:rsidR="004D44F0" w:rsidRPr="004014F9">
        <w:rPr>
          <w:rFonts w:ascii="Times New Roman" w:hAnsi="Times New Roman" w:cs="Times New Roman"/>
          <w:sz w:val="28"/>
          <w:szCs w:val="28"/>
        </w:rPr>
        <w:t>к насто</w:t>
      </w:r>
      <w:r w:rsidR="00E676E8">
        <w:rPr>
          <w:rFonts w:ascii="Times New Roman" w:hAnsi="Times New Roman" w:cs="Times New Roman"/>
          <w:sz w:val="28"/>
          <w:szCs w:val="28"/>
        </w:rPr>
        <w:t>ящим методическим рекомендациям;</w:t>
      </w:r>
    </w:p>
    <w:p w:rsidR="005042AE" w:rsidRDefault="00445B44" w:rsidP="001400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трансляцию выполнения практических заданий</w:t>
      </w:r>
      <w:r w:rsidR="00800C1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по модулям демонстрационного экзамена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преподавателем (мастером производственного обучения) </w:t>
      </w:r>
      <w:r w:rsidR="00166C4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в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 время</w:t>
      </w:r>
      <w:r w:rsidR="00166C4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043903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онлайн 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занятий для выпускников</w:t>
      </w:r>
      <w:r w:rsidR="001400C2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, сдающих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демонстрационный экзамен</w:t>
      </w:r>
      <w:r w:rsidR="00800C1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1400C2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в 2020 году</w:t>
      </w:r>
      <w:r w:rsidR="00800C1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, а также подготовку рекомендаций </w:t>
      </w:r>
      <w:r w:rsidR="00F90BC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 w:rsidR="00800C1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для выпускников по выполнению модулей</w:t>
      </w:r>
      <w:r w:rsidR="003536C7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демонстрационного экзамена</w:t>
      </w:r>
      <w:r w:rsidR="001400C2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; </w:t>
      </w:r>
    </w:p>
    <w:p w:rsidR="00800C19" w:rsidRPr="00F2726D" w:rsidRDefault="00251271" w:rsidP="00F90B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sz w:val="28"/>
          <w:szCs w:val="26"/>
        </w:rPr>
      </w:pPr>
      <w:r w:rsidRPr="00F2726D">
        <w:rPr>
          <w:rFonts w:ascii="Times New Roman" w:eastAsia="Calibri" w:hAnsi="Times New Roman" w:cs="Times New Roman"/>
          <w:noProof/>
          <w:sz w:val="28"/>
          <w:szCs w:val="26"/>
        </w:rPr>
        <w:t>организацию составления и отработки выпускниками технологических карт выполнения заданий демонстрационного экзамена</w:t>
      </w:r>
      <w:r w:rsidR="00F2726D" w:rsidRPr="00F2726D">
        <w:rPr>
          <w:rFonts w:ascii="Times New Roman" w:eastAsia="Calibri" w:hAnsi="Times New Roman" w:cs="Times New Roman"/>
          <w:noProof/>
          <w:sz w:val="28"/>
          <w:szCs w:val="26"/>
        </w:rPr>
        <w:t xml:space="preserve">, </w:t>
      </w:r>
      <w:r w:rsidRPr="00F2726D">
        <w:rPr>
          <w:rFonts w:ascii="Times New Roman" w:eastAsia="Calibri" w:hAnsi="Times New Roman" w:cs="Times New Roman"/>
          <w:noProof/>
          <w:sz w:val="28"/>
          <w:szCs w:val="26"/>
        </w:rPr>
        <w:t xml:space="preserve">размещенных </w:t>
      </w:r>
      <w:r w:rsidRPr="00F2726D">
        <w:rPr>
          <w:rFonts w:ascii="Times New Roman" w:eastAsia="Calibri" w:hAnsi="Times New Roman" w:cs="Times New Roman"/>
          <w:noProof/>
          <w:sz w:val="28"/>
          <w:szCs w:val="26"/>
        </w:rPr>
        <w:br/>
        <w:t>в открытом доступе;</w:t>
      </w:r>
    </w:p>
    <w:p w:rsidR="001934ED" w:rsidRDefault="001934ED" w:rsidP="003408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пров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едение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очны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х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мероприяти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й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по</w:t>
      </w:r>
      <w:r w:rsidR="009803D1"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подготовк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е</w:t>
      </w:r>
      <w:r w:rsidR="009803D1"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к демонстрационному экзамену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на основании личного заявлени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я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обучающегося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,</w:t>
      </w:r>
      <w:r w:rsid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F7502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 w:rsid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для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несовершенолетни</w:t>
      </w:r>
      <w:r w:rsid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х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– 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на основании </w:t>
      </w:r>
      <w:r w:rsid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заявлени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й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р</w:t>
      </w:r>
      <w:r w:rsidR="006328B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одителей, опекунов, попечителей;</w:t>
      </w:r>
    </w:p>
    <w:p w:rsidR="009803D1" w:rsidRDefault="001934ED" w:rsidP="009803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разработ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ку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регламент</w:t>
      </w:r>
      <w:r w:rsidR="004D44F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а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проведения очных мероприятий </w:t>
      </w:r>
      <w:r w:rsidR="00A63FED"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 w:rsidR="00A15349"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с учетом соблюд</w:t>
      </w:r>
      <w:r w:rsidR="00423986"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ени</w:t>
      </w:r>
      <w:r w:rsidR="00A15349"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я</w:t>
      </w:r>
      <w:r w:rsidR="00423986"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ограничений и санитарного режима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, а также</w:t>
      </w:r>
      <w:r w:rsidR="00423986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1B1E1F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услови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я </w:t>
      </w:r>
      <w:r w:rsidR="00423986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нахождени</w:t>
      </w:r>
      <w:r w:rsidR="001B1E1F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я</w:t>
      </w:r>
      <w:r w:rsidR="00423986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на площадке </w:t>
      </w:r>
      <w:r w:rsidR="00A1534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обучающихся</w:t>
      </w:r>
      <w:r w:rsidR="001B1E1F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с соблюдением социальной дистанции (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не менее </w:t>
      </w:r>
      <w:r w:rsidR="001B1E1F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1,5 метр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ов</w:t>
      </w:r>
      <w:r w:rsidR="001B1E1F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)</w:t>
      </w:r>
      <w:r w:rsidR="009803D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;</w:t>
      </w:r>
      <w:r w:rsidR="001B1E1F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</w:p>
    <w:p w:rsidR="00B330BD" w:rsidRDefault="00B330BD" w:rsidP="009803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организацию фильтров с измерением температуры на входе </w:t>
      </w:r>
      <w:r w:rsidR="00F90BC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в образовательную организацию;</w:t>
      </w:r>
    </w:p>
    <w:p w:rsidR="00B330BD" w:rsidRDefault="00B330BD" w:rsidP="009803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наличие медицинских масок и дезинфицирующих средств </w:t>
      </w:r>
      <w:r w:rsidR="00F7502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для участников очных мероприятий;</w:t>
      </w:r>
    </w:p>
    <w:p w:rsidR="00B330BD" w:rsidRDefault="00B330BD" w:rsidP="009803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соблюдение требовани</w:t>
      </w:r>
      <w:r w:rsidR="001400C2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й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по дезинфекции помещений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для проведения очных мероприятий в образовательной организации.</w:t>
      </w:r>
    </w:p>
    <w:p w:rsidR="003408D0" w:rsidRDefault="003408D0" w:rsidP="00B330B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93" w:firstLine="106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При проведении демонстрационного экзамена в период режима повышенной готовности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необходимо обеспечить выполнение требований, установленных в 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абзацах </w:t>
      </w:r>
      <w:r w:rsidR="00E676E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7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-1</w:t>
      </w:r>
      <w:r w:rsidR="00E676E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0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пункт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а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5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настоящих методических рекомендаций, а также обеспечить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:</w:t>
      </w:r>
    </w:p>
    <w:p w:rsidR="003408D0" w:rsidRPr="003408D0" w:rsidRDefault="003408D0" w:rsidP="003408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сокра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щение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количеств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а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участников демонстрационного экзамена, единовременно присутствующих в помещении посредством уменьшения количества участников в каждой экзаменационной группе;</w:t>
      </w:r>
    </w:p>
    <w:p w:rsidR="003408D0" w:rsidRPr="003408D0" w:rsidRDefault="003408D0" w:rsidP="003408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выбор комплект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а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оценочной документации 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с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минимальн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ым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врем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енем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прохождения демонстрационного экзамена;</w:t>
      </w:r>
    </w:p>
    <w:p w:rsidR="003408D0" w:rsidRDefault="003408D0" w:rsidP="003408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привле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чение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экспертов по оценке демонстрационного экзамена 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из числа граждан, проживающих в то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м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же населенном пункте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,</w:t>
      </w:r>
      <w:r w:rsidRPr="003408D0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в котором сос</w:t>
      </w:r>
      <w:r w:rsidR="000D7AD9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тоится демонстрационный экзамен;</w:t>
      </w:r>
    </w:p>
    <w:p w:rsidR="004C1A55" w:rsidRPr="00DE5B96" w:rsidRDefault="001400C2" w:rsidP="00DE5B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дистанционное участие главного и линейных экспертов  демонстрационного экзамена (по согласованию с Союзом Ворлдскиллс Россия);</w:t>
      </w:r>
    </w:p>
    <w:p w:rsidR="00B330BD" w:rsidRDefault="00B330BD" w:rsidP="00B330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оснащение площадок проведения демонстрационного экзамена камерами видеонаблюдения</w:t>
      </w:r>
      <w:r w:rsidR="00445B4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 и организацию видеофиксации демонстрационного экзамена.</w:t>
      </w:r>
    </w:p>
    <w:p w:rsidR="00EC52D2" w:rsidRDefault="00791D8C" w:rsidP="00EC52D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7. При дистанционном проведении 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в режиме видеоконференцсвязи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ГИА в форме защиты ВКР (без демонстрационного экзамена) </w:t>
      </w:r>
      <w:r w:rsidR="00326C2D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необходимо обеспечить 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технические ср</w:t>
      </w:r>
      <w:r w:rsidR="00F90BC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едства (компьютер, подключение </w:t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 xml:space="preserve">к видеоконференцсвязи) </w:t>
      </w:r>
      <w:r w:rsidR="00F75028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/>
      </w:r>
      <w:r w:rsidR="00251271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t>для выпускников и участников государственной экзаменационной комиссии.</w:t>
      </w:r>
    </w:p>
    <w:p w:rsidR="00043903" w:rsidRPr="00002E64" w:rsidRDefault="00EC52D2" w:rsidP="00EC52D2">
      <w:pPr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br w:type="page"/>
      </w:r>
      <w:r w:rsidR="00F90BC4" w:rsidRPr="00002E64">
        <w:rPr>
          <w:rFonts w:ascii="Times New Roman" w:eastAsia="Calibri" w:hAnsi="Times New Roman" w:cs="Times New Roman"/>
          <w:noProof/>
          <w:color w:val="000000"/>
          <w:sz w:val="28"/>
          <w:szCs w:val="26"/>
        </w:rPr>
        <w:lastRenderedPageBreak/>
        <w:t>Приложение 1</w:t>
      </w:r>
    </w:p>
    <w:p w:rsidR="00F90BC4" w:rsidRDefault="00F90BC4" w:rsidP="00F90B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F90BC4" w:rsidRPr="00F90BC4" w:rsidRDefault="00F90BC4" w:rsidP="00F90B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F90BC4">
        <w:rPr>
          <w:rFonts w:ascii="Times New Roman" w:hAnsi="Times New Roman" w:cs="Times New Roman"/>
          <w:sz w:val="28"/>
          <w:szCs w:val="28"/>
        </w:rPr>
        <w:t>Перечень</w:t>
      </w:r>
    </w:p>
    <w:p w:rsidR="00F90BC4" w:rsidRDefault="00F90BC4" w:rsidP="00F90B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F90BC4">
        <w:rPr>
          <w:rFonts w:ascii="Times New Roman" w:hAnsi="Times New Roman" w:cs="Times New Roman"/>
          <w:sz w:val="28"/>
          <w:szCs w:val="28"/>
        </w:rPr>
        <w:t>образовательных организаций, в которых будет проводиться демонстрационный экзамен в составе ГИА по ФГОС СПО</w:t>
      </w:r>
    </w:p>
    <w:p w:rsidR="00F90BC4" w:rsidRPr="00F90BC4" w:rsidRDefault="00F90BC4" w:rsidP="00F90B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93" w:firstLine="1134"/>
        <w:jc w:val="center"/>
        <w:rPr>
          <w:rFonts w:ascii="Times New Roman" w:eastAsia="Calibri" w:hAnsi="Times New Roman" w:cs="Times New Roman"/>
          <w:noProof/>
          <w:color w:val="000000"/>
          <w:sz w:val="28"/>
          <w:szCs w:val="26"/>
        </w:rPr>
      </w:pPr>
    </w:p>
    <w:tbl>
      <w:tblPr>
        <w:tblStyle w:val="a4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31"/>
        <w:gridCol w:w="1701"/>
        <w:gridCol w:w="2126"/>
        <w:gridCol w:w="2806"/>
        <w:gridCol w:w="1276"/>
        <w:gridCol w:w="992"/>
      </w:tblGrid>
      <w:tr w:rsidR="00F90BC4" w:rsidRPr="00F90BC4" w:rsidTr="00F90BC4">
        <w:tc>
          <w:tcPr>
            <w:tcW w:w="425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ЦПДЭ 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126" w:type="dxa"/>
          </w:tcPr>
          <w:p w:rsidR="00F90BC4" w:rsidRPr="00F90BC4" w:rsidRDefault="00F90BC4" w:rsidP="00F9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</w:t>
            </w: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аименование профессии/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организации, участвующей в ДЭ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«Губернский колледж»</w:t>
            </w: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«Губернский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«Жуковский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«Профессиональный колледж «Московия»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«Одинцовский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«Егорьевский техникум»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Обработка листового металла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«Егорьевский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«МЦК – Техникум имени С.П. Королёва»</w:t>
            </w: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«МЦК – Техникум имени С.П. Королёва»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«Пушкинский лесо-технический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470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«МЦК – Техникум имени С.П. Королёва»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08.01.25 Мастер отделочных строительных и декоративных работ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«Профессиональный колледж «Московия»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08.01.24 Мастер столярно-плотничных, паркетных и стекольных работ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«МЦК – Техникум имени С.П. Королёва»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 «Жуковский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Плотницкое дело</w:t>
            </w: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«Пушкинский лесо-технический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Обработка листового металла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 «Колледж «Коломна»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«Подмосковный колледж «Энергия»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Обработка листового металла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«Подмосковный колледж «Энергия»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F90BC4" w:rsidRPr="00F90BC4" w:rsidTr="00F90BC4">
        <w:trPr>
          <w:trHeight w:val="69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15.01.32 Оператор станков с программным управлением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«Красногорский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«Луховицкий авиационный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«Люберецкий техникум имени Героя Советского Союза, лётчика-космонавта Ю.А. Гагарина»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«Сергиево-Посадский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«Подмосковный колледж «Энергия»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«Луховицкий авиационный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«Аграрно-технологический техникум «Дубна»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«Аграрно-технологический техникум «Дубна»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90BC4" w:rsidRPr="00F90BC4" w:rsidTr="00F90BC4">
        <w:trPr>
          <w:trHeight w:val="1150"/>
        </w:trPr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 «Колледж «Коломна»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 «Колледж «Коломна»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0BC4" w:rsidRPr="00F90BC4" w:rsidTr="00F90BC4">
        <w:trPr>
          <w:trHeight w:val="690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15.01.32 Оператор станков с программным управлением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«Щёлковский колледж»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08.01.24 Мастер столярно-плотничных, паркетных и стекольных работ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«Щёлковский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«Долгопрудненский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«Красногорский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 xml:space="preserve">ГБПОУ МО «Люберецкий техникум имени Героя Советского </w:t>
            </w:r>
            <w:r w:rsidRPr="00F9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Союза, лётчика-космонавта Ю.А. Гагарина»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«Можайский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«Балашихинский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930"/>
        </w:trPr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«Балашихинский техникум»/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ПАО АК «Рубин»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15.01.33 Токарь на станках с числовым программным управлением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08.01.25 Мастер отделочных строительных и декоративных работ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«Воскресенский колледж»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«Воскресенский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«Дмитровский техникум»/АО Яхрома-Лада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«Дмитровский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90BC4" w:rsidRPr="00F90BC4" w:rsidTr="00F90BC4">
        <w:trPr>
          <w:trHeight w:val="920"/>
        </w:trPr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«Колледж «Подмосковье»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«Колледж «Подмосковье»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43.01.09 Повар-кондитер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«Колледж «Коломна»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«Луховицкий аграрно-промышленный техникум»</w:t>
            </w: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«Луховицкий аграрно-промышленный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 «Колледж «Коломна»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«Мытищинский колледж»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08.01.24 Мастер столярно-плотничных, паркетных и стекольных работ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«Мытищинский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15.01.32 Оператор станков с программным управлением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1150"/>
        </w:trPr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«Одинцовский техникум»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«Одинцовский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«Орехово-Зуевский техникум»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«Орехово-Зуевский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08.01.25 Мастер отделочных строительных и декоративных работ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193"/>
        </w:trPr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«Павлово-Посадский техникум»</w:t>
            </w: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ГАПОУ МО «Колледж «Угреша»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90BC4" w:rsidRPr="00F90BC4" w:rsidTr="00F90BC4">
        <w:trPr>
          <w:trHeight w:val="269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«Павлово-Посадский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365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269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«Колледж «Подмосковье»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842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«Павлово-Посадский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rPr>
          <w:trHeight w:val="404"/>
        </w:trPr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 xml:space="preserve">Поварское дело 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«Подольский колледж имени А.В. Никулина»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«Подольский колледж имени А.В. Никулина»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Обработка листового металла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«Раменский колледж»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«Раменский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«Рошальский техникум»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«Рошальский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«Сергиево-Посадский колледж»</w:t>
            </w:r>
          </w:p>
        </w:tc>
        <w:tc>
          <w:tcPr>
            <w:tcW w:w="170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08.01.25 Мастер отделочных строительных и декоративных работ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 «Колледж «Коломна»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«Сергиево-Посадский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«Ступинский техникум им. А.Т. Туманова»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«Ступинский техникум им. А.Т. Туманова»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«Химкинский техникум»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Обработка листового метала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«Химкинский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212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15.01.32 Оператор станков с программным управлением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212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  <w:vMerge w:val="restart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«Электростальский колледж»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06" w:type="dxa"/>
            <w:vMerge w:val="restart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ГБПОУ МО «Электростальский колледж»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 w:val="restart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0BC4" w:rsidRPr="00F90BC4" w:rsidTr="00F90BC4">
        <w:tc>
          <w:tcPr>
            <w:tcW w:w="425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08.01.25 Мастер отделочных строительных и декоративных работ</w:t>
            </w:r>
          </w:p>
        </w:tc>
        <w:tc>
          <w:tcPr>
            <w:tcW w:w="2806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F90BC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 xml:space="preserve">ГКОУ МО «Сергиево-Посадский социально-экономический техникум» 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ГКОУ МО «Сергиево-Посадский социально-экономический техникум»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BC4" w:rsidRPr="00F90BC4" w:rsidTr="00F90BC4">
        <w:tc>
          <w:tcPr>
            <w:tcW w:w="425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90BC4" w:rsidRPr="00F90BC4" w:rsidRDefault="00F90B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992" w:type="dxa"/>
          </w:tcPr>
          <w:p w:rsidR="00F90BC4" w:rsidRPr="00F90BC4" w:rsidRDefault="00F90B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C4">
              <w:rPr>
                <w:rFonts w:ascii="Times New Roman" w:hAnsi="Times New Roman" w:cs="Times New Roman"/>
                <w:sz w:val="24"/>
                <w:szCs w:val="24"/>
              </w:rPr>
              <w:t>1 613</w:t>
            </w:r>
          </w:p>
        </w:tc>
      </w:tr>
    </w:tbl>
    <w:p w:rsidR="00EC52D2" w:rsidRDefault="00EC5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6E8" w:rsidRDefault="00EC5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28C4" w:rsidRDefault="009628C4" w:rsidP="009628C4">
      <w:pPr>
        <w:pStyle w:val="1"/>
        <w:shd w:val="clear" w:color="auto" w:fill="FFFFFF"/>
        <w:spacing w:before="0" w:beforeAutospacing="0" w:after="0" w:afterAutospacing="0"/>
        <w:ind w:right="191" w:firstLine="708"/>
        <w:jc w:val="right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lastRenderedPageBreak/>
        <w:t>Приложение 2</w:t>
      </w:r>
    </w:p>
    <w:p w:rsidR="009628C4" w:rsidRDefault="009628C4" w:rsidP="009628C4">
      <w:pPr>
        <w:pStyle w:val="1"/>
        <w:shd w:val="clear" w:color="auto" w:fill="FFFFFF"/>
        <w:spacing w:before="0" w:beforeAutospacing="0" w:after="0" w:afterAutospacing="0"/>
        <w:ind w:right="191" w:firstLine="708"/>
        <w:jc w:val="right"/>
        <w:rPr>
          <w:b w:val="0"/>
          <w:bCs w:val="0"/>
          <w:kern w:val="0"/>
          <w:sz w:val="28"/>
          <w:szCs w:val="28"/>
        </w:rPr>
      </w:pPr>
    </w:p>
    <w:p w:rsidR="009628C4" w:rsidRPr="009628C4" w:rsidRDefault="009628C4" w:rsidP="009628C4">
      <w:pPr>
        <w:pStyle w:val="1"/>
        <w:shd w:val="clear" w:color="auto" w:fill="FFFFFF"/>
        <w:spacing w:before="0" w:beforeAutospacing="0" w:after="0" w:afterAutospacing="0"/>
        <w:ind w:right="191" w:firstLine="708"/>
        <w:jc w:val="center"/>
        <w:rPr>
          <w:rFonts w:eastAsia="Calibri"/>
          <w:b w:val="0"/>
          <w:noProof/>
          <w:color w:val="000000"/>
          <w:sz w:val="28"/>
          <w:szCs w:val="26"/>
        </w:rPr>
      </w:pPr>
      <w:r w:rsidRPr="009628C4">
        <w:rPr>
          <w:rFonts w:eastAsia="Calibri"/>
          <w:b w:val="0"/>
          <w:noProof/>
          <w:color w:val="000000"/>
          <w:sz w:val="28"/>
          <w:szCs w:val="26"/>
        </w:rPr>
        <w:t xml:space="preserve">Список </w:t>
      </w:r>
    </w:p>
    <w:p w:rsidR="009628C4" w:rsidRDefault="009628C4" w:rsidP="009628C4">
      <w:pPr>
        <w:pStyle w:val="1"/>
        <w:shd w:val="clear" w:color="auto" w:fill="FFFFFF"/>
        <w:spacing w:before="0" w:beforeAutospacing="0" w:after="0" w:afterAutospacing="0"/>
        <w:ind w:right="191" w:firstLine="708"/>
        <w:jc w:val="center"/>
        <w:rPr>
          <w:rFonts w:eastAsia="Calibri"/>
          <w:b w:val="0"/>
          <w:noProof/>
          <w:color w:val="000000"/>
          <w:sz w:val="28"/>
          <w:szCs w:val="26"/>
        </w:rPr>
      </w:pPr>
      <w:r w:rsidRPr="009628C4">
        <w:rPr>
          <w:rFonts w:eastAsia="Calibri"/>
          <w:b w:val="0"/>
          <w:noProof/>
          <w:color w:val="000000"/>
          <w:sz w:val="28"/>
          <w:szCs w:val="26"/>
        </w:rPr>
        <w:t>онлайн лекций/вебинар</w:t>
      </w:r>
      <w:r>
        <w:rPr>
          <w:rFonts w:eastAsia="Calibri"/>
          <w:b w:val="0"/>
          <w:noProof/>
          <w:color w:val="000000"/>
          <w:sz w:val="28"/>
          <w:szCs w:val="26"/>
        </w:rPr>
        <w:t>ов</w:t>
      </w:r>
      <w:r w:rsidRPr="009628C4">
        <w:rPr>
          <w:rFonts w:eastAsia="Calibri"/>
          <w:b w:val="0"/>
          <w:noProof/>
          <w:color w:val="000000"/>
          <w:sz w:val="28"/>
          <w:szCs w:val="26"/>
        </w:rPr>
        <w:t xml:space="preserve"> по подготовке к демонстрационному экзамену</w:t>
      </w:r>
    </w:p>
    <w:p w:rsidR="009628C4" w:rsidRPr="009628C4" w:rsidRDefault="009628C4" w:rsidP="009628C4">
      <w:pPr>
        <w:pStyle w:val="1"/>
        <w:shd w:val="clear" w:color="auto" w:fill="FFFFFF"/>
        <w:spacing w:before="0" w:beforeAutospacing="0" w:after="0" w:afterAutospacing="0"/>
        <w:ind w:right="191" w:firstLine="708"/>
        <w:jc w:val="center"/>
        <w:rPr>
          <w:b w:val="0"/>
          <w:bCs w:val="0"/>
          <w:kern w:val="0"/>
          <w:sz w:val="28"/>
          <w:szCs w:val="28"/>
        </w:rPr>
      </w:pPr>
    </w:p>
    <w:tbl>
      <w:tblPr>
        <w:tblStyle w:val="a4"/>
        <w:tblW w:w="1033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05"/>
        <w:gridCol w:w="2840"/>
        <w:gridCol w:w="2830"/>
      </w:tblGrid>
      <w:tr w:rsidR="009628C4" w:rsidRPr="00735DD4" w:rsidTr="00EC52D2">
        <w:trPr>
          <w:trHeight w:val="1200"/>
        </w:trPr>
        <w:tc>
          <w:tcPr>
            <w:tcW w:w="562" w:type="dxa"/>
          </w:tcPr>
          <w:p w:rsidR="009628C4" w:rsidRPr="00735DD4" w:rsidRDefault="009628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9628C4" w:rsidRPr="00735DD4" w:rsidRDefault="009628C4" w:rsidP="0096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405" w:type="dxa"/>
          </w:tcPr>
          <w:p w:rsidR="009628C4" w:rsidRPr="00735DD4" w:rsidRDefault="009628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ФИО эксперта</w:t>
            </w:r>
          </w:p>
          <w:p w:rsidR="009628C4" w:rsidRPr="00735DD4" w:rsidRDefault="009628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(сертифицированный эксперт/ эксперт с правом проведения региональных чемпионатов/эксперт демонстрационного экзамена)</w:t>
            </w:r>
          </w:p>
        </w:tc>
        <w:tc>
          <w:tcPr>
            <w:tcW w:w="2840" w:type="dxa"/>
          </w:tcPr>
          <w:p w:rsidR="009628C4" w:rsidRPr="00735DD4" w:rsidRDefault="009628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План ролика</w:t>
            </w:r>
          </w:p>
          <w:p w:rsidR="009628C4" w:rsidRPr="00735DD4" w:rsidRDefault="009628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8C4" w:rsidRPr="00735DD4" w:rsidRDefault="009628C4" w:rsidP="0096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Доступ к ролику</w:t>
            </w:r>
          </w:p>
        </w:tc>
      </w:tr>
      <w:tr w:rsidR="00371BE2" w:rsidRPr="00735DD4" w:rsidTr="00EC52D2">
        <w:trPr>
          <w:trHeight w:val="906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Сантехника </w:t>
            </w:r>
            <w:r w:rsidRPr="00735DD4">
              <w:rPr>
                <w:rFonts w:ascii="Times New Roman" w:hAnsi="Times New Roman" w:cs="Times New Roman"/>
                <w:sz w:val="24"/>
                <w:szCs w:val="24"/>
              </w:rPr>
              <w:br/>
              <w:t>и отопление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Гребенников Иван Иванович (сертифицированный эксперт), ГАПОУ МО «МЦК – Техникум имени С.П. Королёва»</w:t>
            </w: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№1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Тема: Работа с документацией демонстрационного экзамена: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</w:t>
            </w:r>
            <w:r w:rsidRPr="00904221">
              <w:rPr>
                <w:rFonts w:ascii="Times New Roman" w:hAnsi="Times New Roman" w:cs="Times New Roman"/>
              </w:rPr>
              <w:t>итать, понимать и находить технические данные и инструкции.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04221">
              <w:rPr>
                <w:rFonts w:ascii="Times New Roman" w:hAnsi="Times New Roman" w:cs="Times New Roman"/>
              </w:rPr>
              <w:t>пределять потребность в оборудовании и материалах.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904221">
              <w:rPr>
                <w:rFonts w:ascii="Times New Roman" w:hAnsi="Times New Roman" w:cs="Times New Roman"/>
              </w:rPr>
              <w:t>ыбирать оборудование и материалы согласно заданным критериям.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№2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Тема: Монтаж системы отопления включая изготовление и монтаж теплообменника водонагревателя: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904221">
              <w:rPr>
                <w:rFonts w:ascii="Times New Roman" w:hAnsi="Times New Roman" w:cs="Times New Roman"/>
              </w:rPr>
              <w:t>змерять, разрезать материалы и трубы.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04221">
              <w:rPr>
                <w:rFonts w:ascii="Times New Roman" w:hAnsi="Times New Roman" w:cs="Times New Roman"/>
              </w:rPr>
              <w:t>пределять положение для резки трубных заготовок и использовать их.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- создавать от руки эскизы, показывающие сгибание и сборку труб.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№3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Тема: Монтаж системы холодного и горячего водоснабжения: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04221">
              <w:rPr>
                <w:rFonts w:ascii="Times New Roman" w:hAnsi="Times New Roman" w:cs="Times New Roman"/>
              </w:rPr>
              <w:t>пределять верное положение для гибки трубных заготовок.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904221">
              <w:rPr>
                <w:rFonts w:ascii="Times New Roman" w:hAnsi="Times New Roman" w:cs="Times New Roman"/>
              </w:rPr>
              <w:t>рименять выбранный метод для безопасной гибки труб и заготовок.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904221">
              <w:rPr>
                <w:rFonts w:ascii="Times New Roman" w:hAnsi="Times New Roman" w:cs="Times New Roman"/>
              </w:rPr>
              <w:t>одключать трубопроводы к приборам и инженерным системам.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977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Потапов Андрей Викторович (сертифицированный эксперт), ГАПОУ МО «МЦК – Техникум имени С.П. Королёва»</w:t>
            </w: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 xml:space="preserve">Ролик №1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 Тема: Подготовка к демонстрационному экзамену п</w:t>
            </w:r>
            <w:r>
              <w:rPr>
                <w:rFonts w:ascii="Times New Roman" w:hAnsi="Times New Roman" w:cs="Times New Roman"/>
              </w:rPr>
              <w:t>о компетенции «Столярное дело»: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</w:t>
            </w:r>
            <w:r w:rsidRPr="00904221">
              <w:rPr>
                <w:rFonts w:ascii="Times New Roman" w:hAnsi="Times New Roman" w:cs="Times New Roman"/>
              </w:rPr>
              <w:t>ита</w:t>
            </w:r>
            <w:r>
              <w:rPr>
                <w:rFonts w:ascii="Times New Roman" w:hAnsi="Times New Roman" w:cs="Times New Roman"/>
              </w:rPr>
              <w:t>ть, понимать примерное задание;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</w:t>
            </w:r>
            <w:r w:rsidRPr="00904221">
              <w:rPr>
                <w:rFonts w:ascii="Times New Roman" w:hAnsi="Times New Roman" w:cs="Times New Roman"/>
              </w:rPr>
              <w:t>знакомлени</w:t>
            </w:r>
            <w:r>
              <w:rPr>
                <w:rFonts w:ascii="Times New Roman" w:hAnsi="Times New Roman" w:cs="Times New Roman"/>
              </w:rPr>
              <w:t>е с инструкцией по охране труда;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04221">
              <w:rPr>
                <w:rFonts w:ascii="Times New Roman" w:hAnsi="Times New Roman" w:cs="Times New Roman"/>
              </w:rPr>
              <w:t>знакомление с оборудованием для сдачи демонстрационного экзамена.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№2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Тема: Модуль</w:t>
            </w:r>
            <w:r>
              <w:rPr>
                <w:rFonts w:ascii="Times New Roman" w:hAnsi="Times New Roman" w:cs="Times New Roman"/>
              </w:rPr>
              <w:t xml:space="preserve"> 1: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- выполне</w:t>
            </w:r>
            <w:r>
              <w:rPr>
                <w:rFonts w:ascii="Times New Roman" w:hAnsi="Times New Roman" w:cs="Times New Roman"/>
              </w:rPr>
              <w:t>ние полноразмерного чертежа 1:1;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- ошибки при выполнении чертежа.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 xml:space="preserve">Ролик №3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Тема: Модуль 2, Модуль 3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904221">
              <w:rPr>
                <w:rFonts w:ascii="Times New Roman" w:hAnsi="Times New Roman" w:cs="Times New Roman"/>
              </w:rPr>
              <w:t>ормирование соединений и сборка рамы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внутренние и внешние соединения;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904221">
              <w:rPr>
                <w:rFonts w:ascii="Times New Roman" w:hAnsi="Times New Roman" w:cs="Times New Roman"/>
              </w:rPr>
              <w:t>нешний вид и отделка.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948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Палилов Артем Евгеньевич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(эксперт с правом проведения РЧ), ГБПОУ МО «Сергиево-Посадский колледж»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Курс из 7 видео уроков.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1.Ознакомление с заданием демонстрационного экзамена</w:t>
            </w:r>
            <w:r>
              <w:rPr>
                <w:rFonts w:ascii="Times New Roman" w:hAnsi="Times New Roman" w:cs="Times New Roman"/>
              </w:rPr>
              <w:t>.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2. Модуль А. Приёмка материально-технической базы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3. Модуль С. Обои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4. Модуль F.  Жёсткая фреска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4.1. Подготовка поверхности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Pr="00904221">
              <w:rPr>
                <w:rFonts w:ascii="Times New Roman" w:hAnsi="Times New Roman" w:cs="Times New Roman"/>
              </w:rPr>
              <w:t>Построение чертежа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4.3. Окрашивание дизайна жёсткой фрески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4.4. Трафареты и наклейка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5. Модуль G.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Фреска на скорость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5.1. Подбор цвета и градация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Построение чертежа и о</w:t>
            </w:r>
            <w:r w:rsidRPr="00904221">
              <w:rPr>
                <w:rFonts w:ascii="Times New Roman" w:hAnsi="Times New Roman" w:cs="Times New Roman"/>
              </w:rPr>
              <w:t>крашивание элементов фрески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6.Повторение заданных фактур</w:t>
            </w:r>
            <w:r>
              <w:rPr>
                <w:rFonts w:ascii="Times New Roman" w:hAnsi="Times New Roman" w:cs="Times New Roman"/>
              </w:rPr>
              <w:t>.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7. Модуль E.  Фреска «Фристайл»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694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Никитин Роман Васильевич (эксперт с правом проведения РЧ), ГАПОУ МО </w:t>
            </w:r>
            <w:r w:rsidRPr="0073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«Подмосковный колледж «Энергия»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 w:rsidRPr="00904221">
              <w:rPr>
                <w:sz w:val="22"/>
                <w:szCs w:val="22"/>
              </w:rPr>
              <w:lastRenderedPageBreak/>
              <w:t xml:space="preserve">Курс из 3 видео уроков. 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Ролик №1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 w:rsidRPr="00904221">
              <w:rPr>
                <w:sz w:val="22"/>
                <w:szCs w:val="22"/>
              </w:rPr>
              <w:t>Ознакомление с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 w:rsidRPr="00904221">
              <w:rPr>
                <w:sz w:val="22"/>
                <w:szCs w:val="22"/>
              </w:rPr>
              <w:lastRenderedPageBreak/>
              <w:t>комплектом оценочной документации № 1.1</w:t>
            </w:r>
            <w:r>
              <w:rPr>
                <w:sz w:val="22"/>
                <w:szCs w:val="22"/>
              </w:rPr>
              <w:t>,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модули</w:t>
            </w:r>
            <w:r w:rsidRPr="00904221">
              <w:rPr>
                <w:sz w:val="22"/>
                <w:szCs w:val="22"/>
              </w:rPr>
              <w:t>: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Техника безопасности.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Чтение чертежей.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 w:rsidRPr="00904221">
              <w:rPr>
                <w:sz w:val="22"/>
                <w:szCs w:val="22"/>
              </w:rPr>
              <w:t>3. Метрология</w:t>
            </w:r>
            <w:r>
              <w:rPr>
                <w:sz w:val="22"/>
                <w:szCs w:val="22"/>
              </w:rPr>
              <w:t>.</w:t>
            </w:r>
            <w:r w:rsidRPr="00904221">
              <w:rPr>
                <w:sz w:val="22"/>
                <w:szCs w:val="22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№2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модули</w:t>
            </w:r>
            <w:r w:rsidRPr="00904221">
              <w:rPr>
                <w:sz w:val="22"/>
                <w:szCs w:val="22"/>
              </w:rPr>
              <w:t>: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Программирование: G – код.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 w:rsidRPr="00904221">
              <w:rPr>
                <w:sz w:val="22"/>
                <w:szCs w:val="22"/>
              </w:rPr>
              <w:t>5. Программирование: CAM программа</w:t>
            </w:r>
            <w:r>
              <w:rPr>
                <w:sz w:val="22"/>
                <w:szCs w:val="22"/>
              </w:rPr>
              <w:t>.</w:t>
            </w:r>
            <w:r w:rsidRPr="00904221">
              <w:rPr>
                <w:sz w:val="22"/>
                <w:szCs w:val="22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№3</w:t>
            </w:r>
          </w:p>
          <w:p w:rsidR="00371BE2" w:rsidRPr="00904221" w:rsidRDefault="00371BE2" w:rsidP="00371B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</w:t>
            </w:r>
            <w:r w:rsidRPr="00904221">
              <w:rPr>
                <w:sz w:val="22"/>
                <w:szCs w:val="22"/>
              </w:rPr>
              <w:t>:</w:t>
            </w:r>
          </w:p>
          <w:p w:rsidR="00371BE2" w:rsidRPr="00735DD4" w:rsidRDefault="00371BE2" w:rsidP="00371BE2">
            <w:pPr>
              <w:pStyle w:val="Default"/>
            </w:pPr>
            <w:r w:rsidRPr="00904221">
              <w:rPr>
                <w:sz w:val="22"/>
                <w:szCs w:val="22"/>
              </w:rPr>
              <w:t>6. Настройка и эксплуатация Токарного станка с ЧПУ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619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Обработка листового металла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Смирнов Василий Витальевич (менеджер компетенции), ГАПОУ МО «МЦК – Техникум имени С.П. Королёва»</w:t>
            </w: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Курс из 3 видео уроков.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</w:rPr>
              <w:t xml:space="preserve"> </w:t>
            </w:r>
            <w:r w:rsidRPr="00904221">
              <w:rPr>
                <w:rFonts w:ascii="Times New Roman" w:hAnsi="Times New Roman" w:cs="Times New Roman"/>
                <w:u w:val="single"/>
              </w:rPr>
              <w:t xml:space="preserve">Ролик №1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 Тема: Подготовка к демонстрационному экзамену по компетенци</w:t>
            </w:r>
            <w:r>
              <w:rPr>
                <w:rFonts w:ascii="Times New Roman" w:hAnsi="Times New Roman" w:cs="Times New Roman"/>
              </w:rPr>
              <w:t>и «Обработка листового металла»: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</w:t>
            </w:r>
            <w:r w:rsidRPr="00904221">
              <w:rPr>
                <w:rFonts w:ascii="Times New Roman" w:hAnsi="Times New Roman" w:cs="Times New Roman"/>
              </w:rPr>
              <w:t>итать, понимать примерное задание</w:t>
            </w:r>
            <w:r>
              <w:rPr>
                <w:rFonts w:ascii="Times New Roman" w:hAnsi="Times New Roman" w:cs="Times New Roman"/>
              </w:rPr>
              <w:t>;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04221">
              <w:rPr>
                <w:rFonts w:ascii="Times New Roman" w:hAnsi="Times New Roman" w:cs="Times New Roman"/>
              </w:rPr>
              <w:t>знакомлени</w:t>
            </w:r>
            <w:r>
              <w:rPr>
                <w:rFonts w:ascii="Times New Roman" w:hAnsi="Times New Roman" w:cs="Times New Roman"/>
              </w:rPr>
              <w:t>е с инструкцией по охране труда;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04221">
              <w:rPr>
                <w:rFonts w:ascii="Times New Roman" w:hAnsi="Times New Roman" w:cs="Times New Roman"/>
              </w:rPr>
              <w:t>знакомление с оборудованием для сдачи демонстрационного</w:t>
            </w:r>
            <w:r>
              <w:rPr>
                <w:rFonts w:ascii="Times New Roman" w:hAnsi="Times New Roman" w:cs="Times New Roman"/>
              </w:rPr>
              <w:t xml:space="preserve"> экзамена.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№2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Тема: Разработка модели в программе </w:t>
            </w:r>
            <w:r w:rsidRPr="00904221">
              <w:rPr>
                <w:rFonts w:ascii="Times New Roman" w:hAnsi="Times New Roman" w:cs="Times New Roman"/>
                <w:lang w:val="en-US"/>
              </w:rPr>
              <w:t>CAD</w:t>
            </w:r>
            <w:r>
              <w:rPr>
                <w:rFonts w:ascii="Times New Roman" w:hAnsi="Times New Roman" w:cs="Times New Roman"/>
              </w:rPr>
              <w:t>: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904221">
              <w:rPr>
                <w:rFonts w:ascii="Times New Roman" w:hAnsi="Times New Roman" w:cs="Times New Roman"/>
              </w:rPr>
              <w:t xml:space="preserve">спользование </w:t>
            </w:r>
            <w:r w:rsidRPr="00904221">
              <w:rPr>
                <w:rFonts w:ascii="Times New Roman" w:hAnsi="Times New Roman" w:cs="Times New Roman"/>
                <w:lang w:val="en-US"/>
              </w:rPr>
              <w:t>AutoCAD</w:t>
            </w:r>
            <w:r w:rsidRPr="00904221">
              <w:rPr>
                <w:rFonts w:ascii="Times New Roman" w:hAnsi="Times New Roman" w:cs="Times New Roman"/>
              </w:rPr>
              <w:t xml:space="preserve"> или КОМПАС для разработки простых и сложных шаблонов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904221">
              <w:rPr>
                <w:rFonts w:ascii="Times New Roman" w:hAnsi="Times New Roman" w:cs="Times New Roman"/>
              </w:rPr>
              <w:t>еренос шаблонов на листовой металл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  <w:u w:val="single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>Ролик №3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Тема: Изгот</w:t>
            </w:r>
            <w:r>
              <w:rPr>
                <w:rFonts w:ascii="Times New Roman" w:hAnsi="Times New Roman" w:cs="Times New Roman"/>
              </w:rPr>
              <w:t>овление деталей кабины и сборка;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резка и формовка металла;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904221">
              <w:rPr>
                <w:rFonts w:ascii="Times New Roman" w:hAnsi="Times New Roman" w:cs="Times New Roman"/>
              </w:rPr>
              <w:t>борка детали.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558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Сергеев Юрий Иванович (эксперт с правом проведения РЧ), ГБПОУ МО «Колледж «Подмосковье»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Курс из 11 видео уроков. </w:t>
            </w:r>
          </w:p>
          <w:p w:rsidR="00371BE2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1.Т.О. и Т.Б. и организация рабочего места.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2.Первичная обработка овощей и блюда из овощей. 3.Приготовление блюд из творога и яиц.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4.Обработка рыбы и морепродуктов, блюдо из рыбы и морепродуктов. </w:t>
            </w:r>
            <w:r w:rsidRPr="00904221">
              <w:rPr>
                <w:rFonts w:ascii="Times New Roman" w:hAnsi="Times New Roman" w:cs="Times New Roman"/>
              </w:rPr>
              <w:lastRenderedPageBreak/>
              <w:t xml:space="preserve">5.Приготовление соусов и кремов.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6. Обработка мяса приготовления блюд из мяса.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7. Приготовления гарниров.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8. Приготовление десертов.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9. Приготовление кексов, рулетов и изделия из песочного теста.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10. Приготовление хлебобулочных изделий из дрожжевого и без дрожжевого теста.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21">
              <w:rPr>
                <w:rFonts w:ascii="Times New Roman" w:hAnsi="Times New Roman" w:cs="Times New Roman"/>
              </w:rPr>
              <w:t>11. Приготовление холодных и горячих напитков.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843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Шкарупа Сергей Олегович (эксперт с правом проведения РЧ), ГАПОУ МО «Подмосковный колледж «Энергия»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 xml:space="preserve">Ролик №1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Ознакомление с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D96338">
              <w:rPr>
                <w:rFonts w:ascii="Times New Roman" w:hAnsi="Times New Roman" w:cs="Times New Roman"/>
              </w:rPr>
              <w:t>комплектом оценочной документации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221">
              <w:rPr>
                <w:rFonts w:ascii="Times New Roman" w:hAnsi="Times New Roman" w:cs="Times New Roman"/>
              </w:rPr>
              <w:t>№ 1.1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модули</w:t>
            </w:r>
            <w:r w:rsidRPr="00904221">
              <w:rPr>
                <w:rFonts w:ascii="Times New Roman" w:hAnsi="Times New Roman" w:cs="Times New Roman"/>
              </w:rPr>
              <w:t>: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1. Техника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2. Чтение чертежей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3. Метрология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 xml:space="preserve">Ролик №2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модули</w:t>
            </w:r>
            <w:r w:rsidRPr="00904221">
              <w:rPr>
                <w:rFonts w:ascii="Times New Roman" w:hAnsi="Times New Roman" w:cs="Times New Roman"/>
              </w:rPr>
              <w:t>:</w:t>
            </w:r>
          </w:p>
          <w:p w:rsidR="00371BE2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4. Программирование: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G </w:t>
            </w:r>
            <w:r>
              <w:rPr>
                <w:rFonts w:ascii="Times New Roman" w:hAnsi="Times New Roman" w:cs="Times New Roman"/>
              </w:rPr>
              <w:t>–</w:t>
            </w:r>
            <w:r w:rsidRPr="00904221">
              <w:rPr>
                <w:rFonts w:ascii="Times New Roman" w:hAnsi="Times New Roman" w:cs="Times New Roman"/>
              </w:rPr>
              <w:t xml:space="preserve"> код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5. Программирование: CAM программа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  <w:u w:val="single"/>
              </w:rPr>
              <w:t xml:space="preserve">Ролик №3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</w:t>
            </w:r>
            <w:r w:rsidRPr="00904221">
              <w:rPr>
                <w:rFonts w:ascii="Times New Roman" w:hAnsi="Times New Roman" w:cs="Times New Roman"/>
              </w:rPr>
              <w:t>: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21">
              <w:rPr>
                <w:rFonts w:ascii="Times New Roman" w:hAnsi="Times New Roman" w:cs="Times New Roman"/>
              </w:rPr>
              <w:t>6. Настройка и эксплуатация Фрезерного станка с ЧПУ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690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Плотницкое дело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Сарбаев Николай Владимирович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(эксперт с правом проведения РЧ), ГБПОУ МО «Сергиево-Посадский колледж»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71BE2" w:rsidRPr="00904221" w:rsidRDefault="00371BE2" w:rsidP="00371BE2">
            <w:r w:rsidRPr="00904221">
              <w:rPr>
                <w:rFonts w:ascii="Times New Roman" w:hAnsi="Times New Roman" w:cs="Times New Roman"/>
              </w:rPr>
              <w:t>Курс из 4 видео уроков.</w:t>
            </w:r>
            <w:r w:rsidRPr="00904221"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1. Ознакомление с заданием демонстрационного экзамена.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1.1 Подготовка рабочего места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2. Вычерчивание рабочего чертежа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.</w:t>
            </w:r>
            <w:r w:rsidRPr="00904221">
              <w:rPr>
                <w:rFonts w:ascii="Times New Roman" w:hAnsi="Times New Roman" w:cs="Times New Roman"/>
              </w:rPr>
              <w:t xml:space="preserve"> Разметка на заготовках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2.2. Изготовление деталей с применением электроинструментов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2.3 Формирование соединений (внутренние, внешние)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3. Сборка изделия</w:t>
            </w:r>
            <w:r>
              <w:rPr>
                <w:rFonts w:ascii="Times New Roman" w:hAnsi="Times New Roman" w:cs="Times New Roman"/>
              </w:rPr>
              <w:t>.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4. Оценка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983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Целиков Константин Юрьевич (эксперт с правом проведения РЧ), ГБПОУ МО </w:t>
            </w:r>
            <w:r w:rsidRPr="0073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«Павлово-Посадский техникум»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lastRenderedPageBreak/>
              <w:t>Курс из 3 видео уроков.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1. Вводная часть (знакомство с конкурсным заданием </w:t>
            </w:r>
            <w:r w:rsidRPr="00904221">
              <w:rPr>
                <w:rFonts w:ascii="Times New Roman" w:hAnsi="Times New Roman" w:cs="Times New Roman"/>
              </w:rPr>
              <w:lastRenderedPageBreak/>
              <w:t>демонстрационного экзамена по компетенции «Электромонтаж» КОД 1.3)</w:t>
            </w:r>
          </w:p>
          <w:p w:rsidR="00371BE2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Знакомство с м</w:t>
            </w:r>
            <w:r w:rsidRPr="00904221">
              <w:rPr>
                <w:rFonts w:ascii="Times New Roman" w:hAnsi="Times New Roman" w:cs="Times New Roman"/>
              </w:rPr>
              <w:t>одулем 1 «Коммутация распределительных коробок»</w:t>
            </w:r>
            <w:r>
              <w:rPr>
                <w:rFonts w:ascii="Times New Roman" w:hAnsi="Times New Roman" w:cs="Times New Roman"/>
              </w:rPr>
              <w:t>.</w:t>
            </w:r>
            <w:r w:rsidRPr="00904221">
              <w:rPr>
                <w:rFonts w:ascii="Times New Roman" w:hAnsi="Times New Roman" w:cs="Times New Roman"/>
              </w:rPr>
              <w:t xml:space="preserve">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Знакомство с м</w:t>
            </w:r>
            <w:r w:rsidRPr="00904221">
              <w:rPr>
                <w:rFonts w:ascii="Times New Roman" w:hAnsi="Times New Roman" w:cs="Times New Roman"/>
              </w:rPr>
              <w:t>одулем 2 «Коммутация этажного распределительного щита»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4. З</w:t>
            </w:r>
            <w:r>
              <w:rPr>
                <w:rFonts w:ascii="Times New Roman" w:hAnsi="Times New Roman" w:cs="Times New Roman"/>
              </w:rPr>
              <w:t>накомство с м</w:t>
            </w:r>
            <w:r w:rsidRPr="00904221">
              <w:rPr>
                <w:rFonts w:ascii="Times New Roman" w:hAnsi="Times New Roman" w:cs="Times New Roman"/>
              </w:rPr>
              <w:t>одулем 3 «Поиск неисправности»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21">
              <w:rPr>
                <w:rFonts w:ascii="Times New Roman" w:hAnsi="Times New Roman" w:cs="Times New Roman"/>
              </w:rPr>
              <w:t xml:space="preserve">5. Знакомство с </w:t>
            </w:r>
            <w:r>
              <w:rPr>
                <w:rFonts w:ascii="Times New Roman" w:hAnsi="Times New Roman" w:cs="Times New Roman"/>
              </w:rPr>
              <w:t>м</w:t>
            </w:r>
            <w:r w:rsidRPr="00904221">
              <w:rPr>
                <w:rFonts w:ascii="Times New Roman" w:hAnsi="Times New Roman" w:cs="Times New Roman"/>
              </w:rPr>
              <w:t>одулем 4 «Программирование реле».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843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Свечникова Валентина Петровна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(эксперт демонстрационного экзамена), ГКОУ МО «Сергиево-Посадский социально-экономический техникум»</w:t>
            </w: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Курс из 2 видео уроков.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1.Принятие к учету первичных учетных документов.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21">
              <w:rPr>
                <w:rFonts w:ascii="Times New Roman" w:hAnsi="Times New Roman" w:cs="Times New Roman"/>
              </w:rPr>
              <w:t>2.Составление бухгалтерской (финансовой) отчетности и её анализ.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E2" w:rsidRPr="00735DD4" w:rsidTr="00EC52D2">
        <w:trPr>
          <w:trHeight w:val="757"/>
        </w:trPr>
        <w:tc>
          <w:tcPr>
            <w:tcW w:w="562" w:type="dxa"/>
          </w:tcPr>
          <w:p w:rsidR="00371BE2" w:rsidRPr="00735DD4" w:rsidRDefault="00371BE2" w:rsidP="00371BE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2405" w:type="dxa"/>
            <w:hideMark/>
          </w:tcPr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Жигульский Андрей Александрович (менеджер компетенции), ГБПОУ МО «Щелковский колледж» </w:t>
            </w:r>
          </w:p>
        </w:tc>
        <w:tc>
          <w:tcPr>
            <w:tcW w:w="2840" w:type="dxa"/>
          </w:tcPr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 xml:space="preserve">Курс из 7 видео уроков.  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t>1</w:t>
            </w:r>
            <w:r>
              <w:rPr>
                <w:rFonts w:ascii="Times New Roman" w:hAnsi="Times New Roman" w:cs="Times New Roman"/>
              </w:rPr>
              <w:t>. Подготовка к демонстрационному экзамену</w:t>
            </w:r>
            <w:r w:rsidRPr="00904221">
              <w:rPr>
                <w:rFonts w:ascii="Times New Roman" w:hAnsi="Times New Roman" w:cs="Times New Roman"/>
              </w:rPr>
              <w:t xml:space="preserve"> в режиме самоизоляции.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Обзор центра проведения демонстрационного экзамена.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3. Модуль А «Системы управления двигателем».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4. Модуль В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«Подвеска и рулевое управление».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5. Модуль С «Электрические и электронные системы».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6. Модуль D «КПП (Механическая часть)».</w:t>
            </w:r>
          </w:p>
          <w:p w:rsidR="00371BE2" w:rsidRPr="00904221" w:rsidRDefault="00371BE2" w:rsidP="00371BE2">
            <w:pPr>
              <w:rPr>
                <w:rFonts w:ascii="Times New Roman" w:hAnsi="Times New Roman" w:cs="Times New Roman"/>
              </w:rPr>
            </w:pPr>
            <w:r w:rsidRPr="00904221">
              <w:rPr>
                <w:rFonts w:ascii="Times New Roman" w:hAnsi="Times New Roman" w:cs="Times New Roman"/>
              </w:rPr>
              <w:t>7. Модуль Е «Двигатель (Механическая часть)».</w:t>
            </w:r>
          </w:p>
          <w:p w:rsidR="00371BE2" w:rsidRPr="00735DD4" w:rsidRDefault="00371BE2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21">
              <w:rPr>
                <w:rFonts w:ascii="Times New Roman" w:hAnsi="Times New Roman" w:cs="Times New Roman"/>
              </w:rPr>
              <w:t>8. Модуль G «Тормозные системы».</w:t>
            </w:r>
          </w:p>
        </w:tc>
        <w:tc>
          <w:tcPr>
            <w:tcW w:w="2830" w:type="dxa"/>
          </w:tcPr>
          <w:p w:rsidR="00371BE2" w:rsidRPr="00735DD4" w:rsidRDefault="00DE5B96" w:rsidP="0037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71BE2" w:rsidRPr="00735D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https://coppmo.ru/project/</w:t>
              </w:r>
            </w:hyperlink>
            <w:r w:rsidR="00371BE2" w:rsidRPr="0073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28C4" w:rsidRDefault="009628C4" w:rsidP="00423986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b w:val="0"/>
          <w:bCs w:val="0"/>
          <w:kern w:val="0"/>
          <w:sz w:val="28"/>
          <w:szCs w:val="28"/>
        </w:rPr>
      </w:pPr>
    </w:p>
    <w:p w:rsidR="004014F9" w:rsidRDefault="004014F9" w:rsidP="00423986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rFonts w:eastAsia="Calibri"/>
          <w:noProof/>
          <w:color w:val="000000"/>
          <w:sz w:val="28"/>
          <w:szCs w:val="26"/>
        </w:rPr>
      </w:pPr>
    </w:p>
    <w:p w:rsidR="004014F9" w:rsidRDefault="004014F9" w:rsidP="00423986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rFonts w:eastAsia="Calibri"/>
          <w:noProof/>
          <w:color w:val="000000"/>
          <w:sz w:val="28"/>
          <w:szCs w:val="26"/>
        </w:rPr>
      </w:pPr>
    </w:p>
    <w:p w:rsidR="004014F9" w:rsidRDefault="004014F9" w:rsidP="00423986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rFonts w:eastAsia="Calibri"/>
          <w:noProof/>
          <w:color w:val="000000"/>
          <w:sz w:val="28"/>
          <w:szCs w:val="26"/>
        </w:rPr>
      </w:pPr>
    </w:p>
    <w:p w:rsidR="004014F9" w:rsidRDefault="004014F9" w:rsidP="00423986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rFonts w:eastAsia="Calibri"/>
          <w:noProof/>
          <w:color w:val="000000"/>
          <w:sz w:val="28"/>
          <w:szCs w:val="26"/>
        </w:rPr>
      </w:pPr>
    </w:p>
    <w:p w:rsidR="00371BE2" w:rsidRPr="00EC52D2" w:rsidRDefault="00EC52D2" w:rsidP="00EC52D2">
      <w:pPr>
        <w:rPr>
          <w:rFonts w:ascii="Times New Roman" w:eastAsia="Calibri" w:hAnsi="Times New Roman" w:cs="Times New Roman"/>
          <w:b/>
          <w:bCs/>
          <w:noProof/>
          <w:color w:val="000000"/>
          <w:kern w:val="36"/>
          <w:sz w:val="28"/>
          <w:szCs w:val="26"/>
          <w:lang w:eastAsia="ru-RU"/>
        </w:rPr>
      </w:pPr>
      <w:r>
        <w:rPr>
          <w:rFonts w:eastAsia="Calibri"/>
          <w:noProof/>
          <w:color w:val="000000"/>
          <w:sz w:val="28"/>
          <w:szCs w:val="26"/>
        </w:rPr>
        <w:br w:type="page"/>
      </w:r>
      <w:bookmarkStart w:id="0" w:name="_GoBack"/>
      <w:bookmarkEnd w:id="0"/>
    </w:p>
    <w:p w:rsidR="004014F9" w:rsidRDefault="004014F9" w:rsidP="00423986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rFonts w:eastAsia="Calibri"/>
          <w:noProof/>
          <w:color w:val="000000"/>
          <w:sz w:val="28"/>
          <w:szCs w:val="26"/>
        </w:rPr>
      </w:pPr>
    </w:p>
    <w:p w:rsidR="004014F9" w:rsidRPr="004014F9" w:rsidRDefault="004014F9" w:rsidP="004014F9">
      <w:pPr>
        <w:pStyle w:val="1"/>
        <w:shd w:val="clear" w:color="auto" w:fill="FFFFFF"/>
        <w:spacing w:before="0" w:beforeAutospacing="0" w:after="0" w:afterAutospacing="0"/>
        <w:ind w:right="191" w:firstLine="708"/>
        <w:jc w:val="right"/>
        <w:rPr>
          <w:rFonts w:eastAsia="Calibri"/>
          <w:b w:val="0"/>
          <w:noProof/>
          <w:color w:val="000000"/>
          <w:sz w:val="28"/>
          <w:szCs w:val="26"/>
        </w:rPr>
      </w:pPr>
      <w:r w:rsidRPr="004014F9">
        <w:rPr>
          <w:rFonts w:eastAsia="Calibri"/>
          <w:b w:val="0"/>
          <w:noProof/>
          <w:color w:val="000000"/>
          <w:sz w:val="28"/>
          <w:szCs w:val="26"/>
        </w:rPr>
        <w:t>Приложение 3</w:t>
      </w:r>
    </w:p>
    <w:p w:rsidR="004014F9" w:rsidRDefault="004014F9" w:rsidP="00423986">
      <w:pPr>
        <w:pStyle w:val="1"/>
        <w:shd w:val="clear" w:color="auto" w:fill="FFFFFF"/>
        <w:spacing w:before="0" w:beforeAutospacing="0" w:after="0" w:afterAutospacing="0"/>
        <w:ind w:right="191" w:firstLine="708"/>
        <w:jc w:val="both"/>
        <w:rPr>
          <w:rFonts w:eastAsia="Calibri"/>
          <w:noProof/>
          <w:color w:val="000000"/>
          <w:sz w:val="28"/>
          <w:szCs w:val="26"/>
        </w:rPr>
      </w:pPr>
    </w:p>
    <w:p w:rsidR="004014F9" w:rsidRPr="004014F9" w:rsidRDefault="004014F9" w:rsidP="004014F9">
      <w:pPr>
        <w:pStyle w:val="1"/>
        <w:shd w:val="clear" w:color="auto" w:fill="FFFFFF"/>
        <w:spacing w:before="0" w:beforeAutospacing="0" w:after="0" w:afterAutospacing="0"/>
        <w:ind w:right="191" w:firstLine="708"/>
        <w:jc w:val="center"/>
        <w:rPr>
          <w:rFonts w:eastAsia="Calibri"/>
          <w:b w:val="0"/>
          <w:noProof/>
          <w:color w:val="000000"/>
          <w:sz w:val="28"/>
          <w:szCs w:val="26"/>
        </w:rPr>
      </w:pPr>
      <w:r w:rsidRPr="004014F9">
        <w:rPr>
          <w:rFonts w:eastAsia="Calibri"/>
          <w:b w:val="0"/>
          <w:noProof/>
          <w:color w:val="000000"/>
          <w:sz w:val="28"/>
          <w:szCs w:val="26"/>
        </w:rPr>
        <w:t>Список</w:t>
      </w:r>
    </w:p>
    <w:p w:rsidR="004014F9" w:rsidRDefault="004014F9" w:rsidP="004014F9">
      <w:pPr>
        <w:pStyle w:val="1"/>
        <w:shd w:val="clear" w:color="auto" w:fill="FFFFFF"/>
        <w:spacing w:before="0" w:beforeAutospacing="0" w:after="0" w:afterAutospacing="0"/>
        <w:ind w:right="191" w:firstLine="708"/>
        <w:jc w:val="center"/>
        <w:rPr>
          <w:rFonts w:eastAsia="Calibri"/>
          <w:b w:val="0"/>
          <w:noProof/>
          <w:color w:val="000000"/>
          <w:sz w:val="28"/>
          <w:szCs w:val="26"/>
        </w:rPr>
      </w:pPr>
      <w:r w:rsidRPr="004014F9">
        <w:rPr>
          <w:rFonts w:eastAsia="Calibri"/>
          <w:b w:val="0"/>
          <w:noProof/>
          <w:color w:val="000000"/>
          <w:sz w:val="28"/>
          <w:szCs w:val="26"/>
        </w:rPr>
        <w:t xml:space="preserve">онлайн курсов, обучающих видео и вебинаров, размещенных </w:t>
      </w:r>
      <w:r>
        <w:rPr>
          <w:rFonts w:eastAsia="Calibri"/>
          <w:b w:val="0"/>
          <w:noProof/>
          <w:color w:val="000000"/>
          <w:sz w:val="28"/>
          <w:szCs w:val="26"/>
        </w:rPr>
        <w:br/>
      </w:r>
      <w:r w:rsidRPr="004014F9">
        <w:rPr>
          <w:rFonts w:eastAsia="Calibri"/>
          <w:b w:val="0"/>
          <w:noProof/>
          <w:color w:val="000000"/>
          <w:sz w:val="28"/>
          <w:szCs w:val="26"/>
        </w:rPr>
        <w:t xml:space="preserve">на </w:t>
      </w:r>
      <w:r w:rsidR="00E676E8">
        <w:rPr>
          <w:rFonts w:eastAsia="Calibri"/>
          <w:b w:val="0"/>
          <w:noProof/>
          <w:color w:val="000000"/>
          <w:sz w:val="28"/>
          <w:szCs w:val="26"/>
        </w:rPr>
        <w:t xml:space="preserve">сайте Союза </w:t>
      </w:r>
      <w:r w:rsidRPr="004014F9">
        <w:rPr>
          <w:rFonts w:eastAsia="Calibri"/>
          <w:b w:val="0"/>
          <w:noProof/>
          <w:color w:val="000000"/>
          <w:sz w:val="28"/>
          <w:szCs w:val="26"/>
        </w:rPr>
        <w:t>Ворлдскиллс Россия</w:t>
      </w:r>
    </w:p>
    <w:p w:rsidR="004014F9" w:rsidRDefault="004014F9" w:rsidP="004014F9">
      <w:pPr>
        <w:pStyle w:val="1"/>
        <w:shd w:val="clear" w:color="auto" w:fill="FFFFFF"/>
        <w:spacing w:before="0" w:beforeAutospacing="0" w:after="0" w:afterAutospacing="0"/>
        <w:ind w:right="191" w:firstLine="708"/>
        <w:jc w:val="center"/>
        <w:rPr>
          <w:rFonts w:eastAsia="Calibri"/>
          <w:b w:val="0"/>
          <w:noProof/>
          <w:color w:val="000000"/>
          <w:sz w:val="28"/>
          <w:szCs w:val="26"/>
        </w:rPr>
      </w:pPr>
    </w:p>
    <w:tbl>
      <w:tblPr>
        <w:tblStyle w:val="a4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812"/>
      </w:tblGrid>
      <w:tr w:rsidR="004014F9" w:rsidRPr="004014F9" w:rsidTr="004014F9">
        <w:trPr>
          <w:trHeight w:val="1200"/>
          <w:jc w:val="center"/>
        </w:trPr>
        <w:tc>
          <w:tcPr>
            <w:tcW w:w="704" w:type="dxa"/>
          </w:tcPr>
          <w:p w:rsidR="004014F9" w:rsidRDefault="004014F9" w:rsidP="0040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4014F9" w:rsidRPr="004014F9" w:rsidRDefault="004014F9" w:rsidP="0040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  <w:p w:rsidR="004014F9" w:rsidRPr="004014F9" w:rsidRDefault="004014F9" w:rsidP="00F2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14F9" w:rsidRPr="004014F9" w:rsidRDefault="004014F9" w:rsidP="0040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</w:p>
        </w:tc>
      </w:tr>
      <w:tr w:rsidR="004014F9" w:rsidRPr="004014F9" w:rsidTr="004014F9">
        <w:trPr>
          <w:trHeight w:val="661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https://nationalteam.worldskills.ru/skills/santekhnika-i-otoplenie/</w:t>
              </w:r>
            </w:hyperlink>
          </w:p>
        </w:tc>
      </w:tr>
      <w:tr w:rsidR="004014F9" w:rsidRPr="004014F9" w:rsidTr="004014F9">
        <w:trPr>
          <w:trHeight w:val="287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https://nationalteam.worldskills.ru/skills/stolyarnoe-delo/</w:t>
              </w:r>
            </w:hyperlink>
          </w:p>
        </w:tc>
      </w:tr>
      <w:tr w:rsidR="004014F9" w:rsidRPr="004014F9" w:rsidTr="004014F9">
        <w:trPr>
          <w:trHeight w:val="418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 xml:space="preserve">Малярные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и декоративные работы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https://nationalteam.worldskills.ru/skills/malyarnye-i-dekorativnye-raboty/</w:t>
              </w:r>
            </w:hyperlink>
          </w:p>
        </w:tc>
      </w:tr>
      <w:tr w:rsidR="004014F9" w:rsidRPr="004014F9" w:rsidTr="004014F9">
        <w:trPr>
          <w:trHeight w:val="694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https://nationalteam.worldskills.ru/skills/tokarnye-raboty-na-stankakh-s-chpu/</w:t>
              </w:r>
            </w:hyperlink>
          </w:p>
        </w:tc>
      </w:tr>
      <w:tr w:rsidR="004014F9" w:rsidRPr="004014F9" w:rsidTr="004014F9">
        <w:trPr>
          <w:trHeight w:val="268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https://nationalteam.worldskills.ru/skills/povarskoe-delo/</w:t>
              </w:r>
            </w:hyperlink>
          </w:p>
        </w:tc>
      </w:tr>
      <w:tr w:rsidR="004014F9" w:rsidRPr="004014F9" w:rsidTr="004014F9">
        <w:trPr>
          <w:trHeight w:val="413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 xml:space="preserve">Фрезерные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на станках с ЧПУ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https://nationalteam.worldskills.ru/skills/frezernye-raboty-na-stankakh-s-chpu/</w:t>
              </w:r>
            </w:hyperlink>
          </w:p>
        </w:tc>
      </w:tr>
      <w:tr w:rsidR="004014F9" w:rsidRPr="004014F9" w:rsidTr="004014F9">
        <w:trPr>
          <w:trHeight w:val="137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Плотницкое дело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https://nationalteam.worldskills.ru/skills/plotnitskoe-delo/</w:t>
              </w:r>
            </w:hyperlink>
          </w:p>
        </w:tc>
      </w:tr>
      <w:tr w:rsidR="004014F9" w:rsidRPr="004014F9" w:rsidTr="004014F9">
        <w:trPr>
          <w:trHeight w:val="70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9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5812" w:type="dxa"/>
            <w:hideMark/>
          </w:tcPr>
          <w:p w:rsidR="004014F9" w:rsidRPr="004014F9" w:rsidRDefault="00DE5B96" w:rsidP="00F2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https://nationalteam.worldskills.ru/skills/elektromontazh/</w:t>
              </w:r>
            </w:hyperlink>
          </w:p>
        </w:tc>
      </w:tr>
      <w:tr w:rsidR="004014F9" w:rsidRPr="004014F9" w:rsidTr="004014F9">
        <w:trPr>
          <w:trHeight w:val="1690"/>
          <w:jc w:val="center"/>
        </w:trPr>
        <w:tc>
          <w:tcPr>
            <w:tcW w:w="704" w:type="dxa"/>
          </w:tcPr>
          <w:p w:rsidR="004014F9" w:rsidRPr="004014F9" w:rsidRDefault="004014F9" w:rsidP="004014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4F9" w:rsidRPr="004014F9" w:rsidRDefault="004014F9" w:rsidP="0040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компетенции </w:t>
            </w:r>
          </w:p>
        </w:tc>
        <w:tc>
          <w:tcPr>
            <w:tcW w:w="5812" w:type="dxa"/>
          </w:tcPr>
          <w:p w:rsidR="004014F9" w:rsidRPr="004014F9" w:rsidRDefault="00DE5B96" w:rsidP="00F2726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https://nationalteam.worldskills.ru/skills/</w:t>
              </w:r>
            </w:hyperlink>
          </w:p>
          <w:p w:rsidR="004014F9" w:rsidRPr="004014F9" w:rsidRDefault="004014F9" w:rsidP="00F2726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4014F9" w:rsidRPr="004014F9" w:rsidRDefault="00DE5B96" w:rsidP="00F2726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history="1">
              <w:r w:rsidR="004014F9" w:rsidRPr="004014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https://worldskills.ru/media-czentr/novosti/%C2%ABodin-chas-s-mezhdunarodnyim-ekspertom%C2%BB-worldskills-russia-zapuskaet-seriyu-obuchayushhix-vebinarov.html</w:t>
              </w:r>
            </w:hyperlink>
          </w:p>
        </w:tc>
      </w:tr>
    </w:tbl>
    <w:p w:rsidR="004014F9" w:rsidRPr="004014F9" w:rsidRDefault="004014F9" w:rsidP="004014F9">
      <w:pPr>
        <w:pStyle w:val="1"/>
        <w:shd w:val="clear" w:color="auto" w:fill="FFFFFF"/>
        <w:spacing w:before="0" w:beforeAutospacing="0" w:after="0" w:afterAutospacing="0"/>
        <w:ind w:right="191" w:firstLine="708"/>
        <w:jc w:val="center"/>
        <w:rPr>
          <w:b w:val="0"/>
          <w:bCs w:val="0"/>
          <w:kern w:val="0"/>
          <w:sz w:val="28"/>
          <w:szCs w:val="28"/>
        </w:rPr>
      </w:pPr>
    </w:p>
    <w:sectPr w:rsidR="004014F9" w:rsidRPr="004014F9" w:rsidSect="00DE5B96">
      <w:headerReference w:type="default" r:id="rId29"/>
      <w:pgSz w:w="11906" w:h="16838"/>
      <w:pgMar w:top="851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EE" w:rsidRDefault="007E30EE" w:rsidP="00DE5B96">
      <w:pPr>
        <w:spacing w:after="0" w:line="240" w:lineRule="auto"/>
      </w:pPr>
      <w:r>
        <w:separator/>
      </w:r>
    </w:p>
  </w:endnote>
  <w:endnote w:type="continuationSeparator" w:id="0">
    <w:p w:rsidR="007E30EE" w:rsidRDefault="007E30EE" w:rsidP="00DE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EE" w:rsidRDefault="007E30EE" w:rsidP="00DE5B96">
      <w:pPr>
        <w:spacing w:after="0" w:line="240" w:lineRule="auto"/>
      </w:pPr>
      <w:r>
        <w:separator/>
      </w:r>
    </w:p>
  </w:footnote>
  <w:footnote w:type="continuationSeparator" w:id="0">
    <w:p w:rsidR="007E30EE" w:rsidRDefault="007E30EE" w:rsidP="00DE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447501"/>
      <w:docPartObj>
        <w:docPartGallery w:val="Page Numbers (Top of Page)"/>
        <w:docPartUnique/>
      </w:docPartObj>
    </w:sdtPr>
    <w:sdtContent>
      <w:p w:rsidR="00DE5B96" w:rsidRDefault="00DE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D2">
          <w:rPr>
            <w:noProof/>
          </w:rPr>
          <w:t>12</w:t>
        </w:r>
        <w:r>
          <w:fldChar w:fldCharType="end"/>
        </w:r>
      </w:p>
    </w:sdtContent>
  </w:sdt>
  <w:p w:rsidR="00DE5B96" w:rsidRDefault="00DE5B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1E11"/>
    <w:multiLevelType w:val="hybridMultilevel"/>
    <w:tmpl w:val="357EA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E07"/>
    <w:multiLevelType w:val="hybridMultilevel"/>
    <w:tmpl w:val="DEF03A30"/>
    <w:lvl w:ilvl="0" w:tplc="0BDC68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93081A"/>
    <w:multiLevelType w:val="hybridMultilevel"/>
    <w:tmpl w:val="AE8EF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F0F19"/>
    <w:multiLevelType w:val="hybridMultilevel"/>
    <w:tmpl w:val="D8C48646"/>
    <w:lvl w:ilvl="0" w:tplc="B67AE0C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3A38FC"/>
    <w:multiLevelType w:val="hybridMultilevel"/>
    <w:tmpl w:val="D6B0BDA4"/>
    <w:lvl w:ilvl="0" w:tplc="CD92E9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70A96"/>
    <w:multiLevelType w:val="hybridMultilevel"/>
    <w:tmpl w:val="B64E65C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082BA5"/>
    <w:multiLevelType w:val="hybridMultilevel"/>
    <w:tmpl w:val="83167362"/>
    <w:lvl w:ilvl="0" w:tplc="880A4B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EA706A"/>
    <w:multiLevelType w:val="hybridMultilevel"/>
    <w:tmpl w:val="E68AE0C6"/>
    <w:lvl w:ilvl="0" w:tplc="5672CF0E">
      <w:start w:val="1"/>
      <w:numFmt w:val="bullet"/>
      <w:lvlText w:val="−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7246DDA"/>
    <w:multiLevelType w:val="hybridMultilevel"/>
    <w:tmpl w:val="D8C48646"/>
    <w:lvl w:ilvl="0" w:tplc="B67AE0C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F5564E"/>
    <w:multiLevelType w:val="hybridMultilevel"/>
    <w:tmpl w:val="AE8EF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53ACD"/>
    <w:multiLevelType w:val="hybridMultilevel"/>
    <w:tmpl w:val="4F58500A"/>
    <w:lvl w:ilvl="0" w:tplc="6FBCE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5F0FDB"/>
    <w:multiLevelType w:val="hybridMultilevel"/>
    <w:tmpl w:val="D8C48646"/>
    <w:lvl w:ilvl="0" w:tplc="B67AE0C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772928"/>
    <w:multiLevelType w:val="hybridMultilevel"/>
    <w:tmpl w:val="3B1618D8"/>
    <w:lvl w:ilvl="0" w:tplc="A0320C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9D658B8"/>
    <w:multiLevelType w:val="hybridMultilevel"/>
    <w:tmpl w:val="6942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1"/>
    <w:lvlOverride w:ilvl="0">
      <w:lvl w:ilvl="0" w:tplc="0BDC68E6">
        <w:start w:val="1"/>
        <w:numFmt w:val="decimal"/>
        <w:lvlText w:val="%1)"/>
        <w:lvlJc w:val="left"/>
        <w:pPr>
          <w:ind w:left="1134" w:hanging="65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36"/>
    <w:rsid w:val="00002E64"/>
    <w:rsid w:val="00015D0D"/>
    <w:rsid w:val="00043903"/>
    <w:rsid w:val="000737AD"/>
    <w:rsid w:val="000A5BD2"/>
    <w:rsid w:val="000D7AD9"/>
    <w:rsid w:val="001400C2"/>
    <w:rsid w:val="00166C49"/>
    <w:rsid w:val="00177AF4"/>
    <w:rsid w:val="001934ED"/>
    <w:rsid w:val="001A7F0B"/>
    <w:rsid w:val="001B1E1F"/>
    <w:rsid w:val="001B2874"/>
    <w:rsid w:val="001D3797"/>
    <w:rsid w:val="001D3BA5"/>
    <w:rsid w:val="00251271"/>
    <w:rsid w:val="0025314A"/>
    <w:rsid w:val="00264E67"/>
    <w:rsid w:val="0026765B"/>
    <w:rsid w:val="00276C77"/>
    <w:rsid w:val="00315C02"/>
    <w:rsid w:val="00326C2D"/>
    <w:rsid w:val="003408D0"/>
    <w:rsid w:val="003536C7"/>
    <w:rsid w:val="00371BE2"/>
    <w:rsid w:val="004014F9"/>
    <w:rsid w:val="00423986"/>
    <w:rsid w:val="00445B44"/>
    <w:rsid w:val="00494F13"/>
    <w:rsid w:val="004C1A55"/>
    <w:rsid w:val="004D219C"/>
    <w:rsid w:val="004D44F0"/>
    <w:rsid w:val="005042AE"/>
    <w:rsid w:val="00517697"/>
    <w:rsid w:val="00554866"/>
    <w:rsid w:val="005A42CB"/>
    <w:rsid w:val="00603072"/>
    <w:rsid w:val="006328B1"/>
    <w:rsid w:val="00641BE7"/>
    <w:rsid w:val="006632C2"/>
    <w:rsid w:val="006855C1"/>
    <w:rsid w:val="006969BD"/>
    <w:rsid w:val="006C5C67"/>
    <w:rsid w:val="006F141A"/>
    <w:rsid w:val="00730134"/>
    <w:rsid w:val="00735DD4"/>
    <w:rsid w:val="00740AB6"/>
    <w:rsid w:val="00791D8C"/>
    <w:rsid w:val="00797F09"/>
    <w:rsid w:val="007C2594"/>
    <w:rsid w:val="007E1296"/>
    <w:rsid w:val="007E30EE"/>
    <w:rsid w:val="007E5EB4"/>
    <w:rsid w:val="00800C19"/>
    <w:rsid w:val="00846E6C"/>
    <w:rsid w:val="00863FE9"/>
    <w:rsid w:val="00917B7B"/>
    <w:rsid w:val="009525C1"/>
    <w:rsid w:val="00962838"/>
    <w:rsid w:val="009628C4"/>
    <w:rsid w:val="009803D1"/>
    <w:rsid w:val="009E3630"/>
    <w:rsid w:val="00A15349"/>
    <w:rsid w:val="00A21B2F"/>
    <w:rsid w:val="00A35428"/>
    <w:rsid w:val="00A4021D"/>
    <w:rsid w:val="00A52599"/>
    <w:rsid w:val="00A63FED"/>
    <w:rsid w:val="00A76AC0"/>
    <w:rsid w:val="00A807D5"/>
    <w:rsid w:val="00AD1D8A"/>
    <w:rsid w:val="00B121A2"/>
    <w:rsid w:val="00B330BD"/>
    <w:rsid w:val="00B46C66"/>
    <w:rsid w:val="00C54F59"/>
    <w:rsid w:val="00C947B3"/>
    <w:rsid w:val="00CE72B2"/>
    <w:rsid w:val="00D1583B"/>
    <w:rsid w:val="00D84398"/>
    <w:rsid w:val="00D96338"/>
    <w:rsid w:val="00DD1236"/>
    <w:rsid w:val="00DE5B96"/>
    <w:rsid w:val="00E676E8"/>
    <w:rsid w:val="00EB063C"/>
    <w:rsid w:val="00EB6868"/>
    <w:rsid w:val="00EC52D2"/>
    <w:rsid w:val="00EC54B8"/>
    <w:rsid w:val="00EE1567"/>
    <w:rsid w:val="00F22A78"/>
    <w:rsid w:val="00F2726D"/>
    <w:rsid w:val="00F40D8C"/>
    <w:rsid w:val="00F45C63"/>
    <w:rsid w:val="00F6649F"/>
    <w:rsid w:val="00F67021"/>
    <w:rsid w:val="00F74205"/>
    <w:rsid w:val="00F75028"/>
    <w:rsid w:val="00F90BC4"/>
    <w:rsid w:val="00F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BB0F"/>
  <w15:docId w15:val="{E94E0C07-D6B6-488F-8588-10BA5DB0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3B"/>
  </w:style>
  <w:style w:type="paragraph" w:styleId="1">
    <w:name w:val="heading 1"/>
    <w:basedOn w:val="a"/>
    <w:link w:val="10"/>
    <w:uiPriority w:val="9"/>
    <w:qFormat/>
    <w:rsid w:val="00EC5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36"/>
    <w:pPr>
      <w:spacing w:after="160" w:line="259" w:lineRule="auto"/>
      <w:ind w:left="720"/>
      <w:contextualSpacing/>
    </w:pPr>
    <w:rPr>
      <w:rFonts w:eastAsiaTheme="minorEastAsia"/>
    </w:rPr>
  </w:style>
  <w:style w:type="paragraph" w:customStyle="1" w:styleId="ConsPlusNormal">
    <w:name w:val="ConsPlusNormal"/>
    <w:rsid w:val="007E1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EC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014F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E5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5B96"/>
  </w:style>
  <w:style w:type="paragraph" w:styleId="a8">
    <w:name w:val="footer"/>
    <w:basedOn w:val="a"/>
    <w:link w:val="a9"/>
    <w:uiPriority w:val="99"/>
    <w:unhideWhenUsed/>
    <w:rsid w:val="00DE5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pmo.ru/project/" TargetMode="External"/><Relationship Id="rId13" Type="http://schemas.openxmlformats.org/officeDocument/2006/relationships/hyperlink" Target="https://coppmo.ru/project/" TargetMode="External"/><Relationship Id="rId18" Type="http://schemas.openxmlformats.org/officeDocument/2006/relationships/hyperlink" Target="https://coppmo.ru/project/" TargetMode="External"/><Relationship Id="rId26" Type="http://schemas.openxmlformats.org/officeDocument/2006/relationships/hyperlink" Target="https://nationalteam.worldskills.ru/skills/elektromontazh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tionalteam.worldskills.ru/skills/malyarnye-i-dekorativnye-rabot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ppmo.ru/project/" TargetMode="External"/><Relationship Id="rId17" Type="http://schemas.openxmlformats.org/officeDocument/2006/relationships/hyperlink" Target="https://coppmo.ru/project/" TargetMode="External"/><Relationship Id="rId25" Type="http://schemas.openxmlformats.org/officeDocument/2006/relationships/hyperlink" Target="https://nationalteam.worldskills.ru/skills/plotnitskoe-del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ppmo.ru/project/" TargetMode="External"/><Relationship Id="rId20" Type="http://schemas.openxmlformats.org/officeDocument/2006/relationships/hyperlink" Target="https://nationalteam.worldskills.ru/skills/stolyarnoe-delo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ppmo.ru/project/" TargetMode="External"/><Relationship Id="rId24" Type="http://schemas.openxmlformats.org/officeDocument/2006/relationships/hyperlink" Target="https://nationalteam.worldskills.ru/skills/frezernye-raboty-na-stankakh-s-chp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ppmo.ru/project/" TargetMode="External"/><Relationship Id="rId23" Type="http://schemas.openxmlformats.org/officeDocument/2006/relationships/hyperlink" Target="https://nationalteam.worldskills.ru/skills/povarskoe-delo/" TargetMode="External"/><Relationship Id="rId28" Type="http://schemas.openxmlformats.org/officeDocument/2006/relationships/hyperlink" Target="https://worldskills.ru/media-czentr/novosti/%C2%ABodin-chas-s-mezhdunarodnyim-ekspertom%C2%BB-worldskills-russia-zapuskaet-seriyu-obuchayushhix-vebinarov.html" TargetMode="External"/><Relationship Id="rId10" Type="http://schemas.openxmlformats.org/officeDocument/2006/relationships/hyperlink" Target="https://coppmo.ru/project/" TargetMode="External"/><Relationship Id="rId19" Type="http://schemas.openxmlformats.org/officeDocument/2006/relationships/hyperlink" Target="https://nationalteam.worldskills.ru/skills/santekhnika-i-otopleni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ppmo.ru/project/" TargetMode="External"/><Relationship Id="rId14" Type="http://schemas.openxmlformats.org/officeDocument/2006/relationships/hyperlink" Target="https://coppmo.ru/project/" TargetMode="External"/><Relationship Id="rId22" Type="http://schemas.openxmlformats.org/officeDocument/2006/relationships/hyperlink" Target="https://nationalteam.worldskills.ru/skills/tokarnye-raboty-na-stankakh-s-chpu/" TargetMode="External"/><Relationship Id="rId27" Type="http://schemas.openxmlformats.org/officeDocument/2006/relationships/hyperlink" Target="https://nationalteam.worldskills.ru/skill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E0651-F5C2-453A-B9F1-DC867AB3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3530</Words>
  <Characters>20127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PC088K</dc:creator>
  <cp:lastModifiedBy>димон</cp:lastModifiedBy>
  <cp:revision>6</cp:revision>
  <cp:lastPrinted>2020-04-13T15:12:00Z</cp:lastPrinted>
  <dcterms:created xsi:type="dcterms:W3CDTF">2020-04-20T13:05:00Z</dcterms:created>
  <dcterms:modified xsi:type="dcterms:W3CDTF">2020-04-20T14:07:00Z</dcterms:modified>
</cp:coreProperties>
</file>