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68017" w14:textId="2A8918C2" w:rsidR="001C4B21" w:rsidRPr="00061BEB" w:rsidRDefault="003318FA" w:rsidP="00631774">
      <w:pPr>
        <w:jc w:val="center"/>
        <w:rPr>
          <w:rFonts w:eastAsia="Calibri"/>
          <w:b/>
          <w:bCs/>
          <w:color w:val="000000"/>
          <w:lang w:eastAsia="ja-JP"/>
        </w:rPr>
      </w:pPr>
      <w:r w:rsidRPr="00061BEB">
        <w:rPr>
          <w:b/>
          <w:bCs/>
          <w:noProof/>
          <w:szCs w:val="28"/>
          <w:lang w:val="en-US"/>
        </w:rPr>
        <w:drawing>
          <wp:anchor distT="0" distB="0" distL="114300" distR="114300" simplePos="0" relativeHeight="251657216" behindDoc="1" locked="0" layoutInCell="1" allowOverlap="0" wp14:anchorId="33BB2CD7" wp14:editId="3930FC11">
            <wp:simplePos x="0" y="0"/>
            <wp:positionH relativeFrom="page">
              <wp:posOffset>5418609</wp:posOffset>
            </wp:positionH>
            <wp:positionV relativeFrom="page">
              <wp:posOffset>191701</wp:posOffset>
            </wp:positionV>
            <wp:extent cx="1903095" cy="1392555"/>
            <wp:effectExtent l="0" t="0" r="0" b="0"/>
            <wp:wrapNone/>
            <wp:docPr id="3426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6E0FC" w14:textId="77777777" w:rsidR="003318FA" w:rsidRPr="00E14043" w:rsidRDefault="003318FA" w:rsidP="001C4B21">
      <w:pPr>
        <w:jc w:val="center"/>
        <w:rPr>
          <w:rFonts w:eastAsia="Calibri"/>
          <w:color w:val="000000"/>
          <w:lang w:eastAsia="ja-JP"/>
        </w:rPr>
      </w:pPr>
    </w:p>
    <w:p w14:paraId="7A1F893B" w14:textId="441E27C4" w:rsidR="001C4B21" w:rsidRDefault="001C4B21" w:rsidP="00E413D1">
      <w:pPr>
        <w:rPr>
          <w:rFonts w:eastAsia="Calibri"/>
          <w:color w:val="000000"/>
          <w:lang w:eastAsia="ja-JP"/>
        </w:rPr>
      </w:pPr>
    </w:p>
    <w:p w14:paraId="53E86BC2" w14:textId="167ADE5A" w:rsidR="00F4499D" w:rsidRDefault="00F4499D" w:rsidP="00E413D1">
      <w:pPr>
        <w:rPr>
          <w:rFonts w:eastAsia="Calibri"/>
          <w:color w:val="000000"/>
          <w:lang w:eastAsia="ja-JP"/>
        </w:rPr>
      </w:pPr>
    </w:p>
    <w:p w14:paraId="02B0D341" w14:textId="54A50CB3" w:rsidR="00F4499D" w:rsidRDefault="00F4499D" w:rsidP="00E413D1">
      <w:pPr>
        <w:rPr>
          <w:rFonts w:eastAsia="Calibri"/>
          <w:color w:val="000000"/>
          <w:lang w:eastAsia="ja-JP"/>
        </w:rPr>
      </w:pPr>
    </w:p>
    <w:p w14:paraId="5AE50FB0" w14:textId="2097A98F" w:rsidR="00F4499D" w:rsidRDefault="00F4499D" w:rsidP="00E413D1">
      <w:pPr>
        <w:rPr>
          <w:rFonts w:eastAsia="Calibri"/>
          <w:color w:val="000000"/>
          <w:lang w:eastAsia="ja-JP"/>
        </w:rPr>
      </w:pPr>
    </w:p>
    <w:p w14:paraId="75508586" w14:textId="2D1F56D3" w:rsidR="00F4499D" w:rsidRDefault="00F4499D" w:rsidP="00E413D1">
      <w:pPr>
        <w:rPr>
          <w:rFonts w:eastAsia="Calibri"/>
          <w:color w:val="000000"/>
          <w:lang w:eastAsia="ja-JP"/>
        </w:rPr>
      </w:pPr>
    </w:p>
    <w:p w14:paraId="26529AEB" w14:textId="4A0E0109" w:rsidR="00F4499D" w:rsidRDefault="00F4499D" w:rsidP="00E413D1">
      <w:pPr>
        <w:rPr>
          <w:rFonts w:eastAsia="Calibri"/>
          <w:color w:val="000000"/>
          <w:lang w:eastAsia="ja-JP"/>
        </w:rPr>
      </w:pPr>
    </w:p>
    <w:p w14:paraId="164AA40B" w14:textId="4883F171" w:rsidR="00F4499D" w:rsidRDefault="00F4499D" w:rsidP="00E413D1">
      <w:pPr>
        <w:rPr>
          <w:rFonts w:eastAsia="Calibri"/>
          <w:color w:val="000000"/>
          <w:lang w:eastAsia="ja-JP"/>
        </w:rPr>
      </w:pPr>
    </w:p>
    <w:p w14:paraId="08D265C7" w14:textId="0A974216" w:rsidR="00F4499D" w:rsidRDefault="00F4499D" w:rsidP="00E413D1">
      <w:pPr>
        <w:rPr>
          <w:rFonts w:eastAsia="Calibri"/>
          <w:color w:val="000000"/>
          <w:lang w:eastAsia="ja-JP"/>
        </w:rPr>
      </w:pPr>
    </w:p>
    <w:p w14:paraId="67CF01B5" w14:textId="77777777" w:rsidR="00F4499D" w:rsidRDefault="00F4499D" w:rsidP="00E413D1">
      <w:pPr>
        <w:rPr>
          <w:rFonts w:eastAsia="Calibri"/>
          <w:color w:val="000000"/>
          <w:lang w:eastAsia="ja-JP"/>
        </w:rPr>
      </w:pPr>
    </w:p>
    <w:p w14:paraId="26E09B97" w14:textId="4B3D806F" w:rsidR="001C4B21" w:rsidRPr="00E14043" w:rsidRDefault="001C4B21" w:rsidP="00E413D1">
      <w:pPr>
        <w:rPr>
          <w:rFonts w:eastAsia="Calibri"/>
          <w:color w:val="000000"/>
          <w:lang w:eastAsia="ja-JP"/>
        </w:rPr>
      </w:pPr>
    </w:p>
    <w:p w14:paraId="52D120D4" w14:textId="77777777" w:rsidR="00E413D1" w:rsidRDefault="00E413D1" w:rsidP="00E413D1">
      <w:pPr>
        <w:jc w:val="center"/>
        <w:rPr>
          <w:b/>
          <w:sz w:val="32"/>
          <w:szCs w:val="32"/>
        </w:rPr>
      </w:pPr>
      <w:bookmarkStart w:id="0" w:name="_Toc52866593"/>
      <w:bookmarkStart w:id="1" w:name="_Toc5210032"/>
      <w:r w:rsidRPr="00A67174">
        <w:rPr>
          <w:b/>
          <w:sz w:val="32"/>
          <w:szCs w:val="32"/>
        </w:rPr>
        <w:t>КОНКУРСНОЕ ЗАДАНИЕ</w:t>
      </w:r>
    </w:p>
    <w:p w14:paraId="3BE54C6B" w14:textId="77777777" w:rsidR="00E413D1" w:rsidRDefault="00E413D1" w:rsidP="00E413D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ДЛЯ ЧЕМПИОНАТА</w:t>
      </w:r>
    </w:p>
    <w:p w14:paraId="66B171D2" w14:textId="47DD347D" w:rsidR="00E413D1" w:rsidRPr="00EB73CB" w:rsidRDefault="00E413D1" w:rsidP="00E413D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чемпионатного цикла</w:t>
      </w:r>
      <w:r w:rsidRPr="00EB73CB">
        <w:rPr>
          <w:b/>
          <w:bCs/>
          <w:i/>
          <w:iCs/>
        </w:rPr>
        <w:t xml:space="preserve"> 2021-2022</w:t>
      </w:r>
    </w:p>
    <w:p w14:paraId="40687409" w14:textId="77777777" w:rsidR="00E413D1" w:rsidRPr="00A67174" w:rsidRDefault="00E413D1" w:rsidP="00E413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компетенции</w:t>
      </w:r>
    </w:p>
    <w:p w14:paraId="02384295" w14:textId="2A8E1D89" w:rsidR="00E413D1" w:rsidRPr="00E413D1" w:rsidRDefault="00E413D1" w:rsidP="00E413D1">
      <w:pPr>
        <w:jc w:val="center"/>
        <w:rPr>
          <w:b/>
          <w:bCs/>
          <w:color w:val="C00000"/>
          <w:sz w:val="40"/>
          <w:szCs w:val="28"/>
        </w:rPr>
      </w:pPr>
      <w:r w:rsidRPr="00E413D1">
        <w:rPr>
          <w:b/>
          <w:bCs/>
          <w:color w:val="C00000"/>
          <w:sz w:val="40"/>
          <w:szCs w:val="28"/>
        </w:rPr>
        <w:t>№ R46 « Промышленная робототехника»</w:t>
      </w:r>
    </w:p>
    <w:p w14:paraId="435F0247" w14:textId="77777777" w:rsidR="00E413D1" w:rsidRDefault="00E413D1" w:rsidP="00E413D1">
      <w:pPr>
        <w:jc w:val="center"/>
        <w:rPr>
          <w:b/>
          <w:bCs/>
        </w:rPr>
      </w:pPr>
      <w:r>
        <w:rPr>
          <w:b/>
          <w:bCs/>
        </w:rPr>
        <w:t>для возрастной категории</w:t>
      </w:r>
    </w:p>
    <w:bookmarkEnd w:id="0"/>
    <w:bookmarkEnd w:id="1"/>
    <w:p w14:paraId="29644F69" w14:textId="30DDB2B9" w:rsidR="001C4B21" w:rsidRDefault="00F4499D" w:rsidP="00E413D1">
      <w:pPr>
        <w:spacing w:line="269" w:lineRule="auto"/>
        <w:rPr>
          <w:lang w:val="en-US" w:eastAsia="ja-JP"/>
        </w:rPr>
      </w:pP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  <w:t xml:space="preserve">12 – 16 </w:t>
      </w:r>
    </w:p>
    <w:p w14:paraId="611D6A0E" w14:textId="77777777" w:rsidR="00F4499D" w:rsidRPr="00E14043" w:rsidRDefault="00F4499D" w:rsidP="00E413D1">
      <w:pPr>
        <w:spacing w:line="269" w:lineRule="auto"/>
        <w:rPr>
          <w:b/>
          <w:color w:val="000000"/>
          <w:lang w:eastAsia="ja-JP"/>
        </w:rPr>
      </w:pPr>
    </w:p>
    <w:p w14:paraId="08473116" w14:textId="0CCD57B9" w:rsidR="001C4B21" w:rsidRPr="00E14043" w:rsidRDefault="001C4B21" w:rsidP="001C4B21">
      <w:pPr>
        <w:spacing w:line="269" w:lineRule="auto"/>
        <w:ind w:left="152" w:hanging="10"/>
        <w:rPr>
          <w:noProof/>
          <w:color w:val="000000"/>
          <w:szCs w:val="28"/>
          <w:lang w:eastAsia="ja-JP"/>
        </w:rPr>
      </w:pPr>
      <w:r w:rsidRPr="00E14043">
        <w:rPr>
          <w:noProof/>
          <w:color w:val="000000"/>
          <w:szCs w:val="28"/>
          <w:lang w:eastAsia="ja-JP"/>
        </w:rPr>
        <w:t>Задание включает в себя следующие разделы:</w:t>
      </w:r>
    </w:p>
    <w:p w14:paraId="5E84F9B7" w14:textId="00933627" w:rsidR="00E413D1" w:rsidRPr="00E413D1" w:rsidRDefault="00E413D1" w:rsidP="00E413D1">
      <w:pPr>
        <w:numPr>
          <w:ilvl w:val="0"/>
          <w:numId w:val="4"/>
        </w:numPr>
        <w:rPr>
          <w:rFonts w:eastAsia="Malgun Gothic"/>
          <w:szCs w:val="28"/>
        </w:rPr>
      </w:pPr>
      <w:bookmarkStart w:id="2" w:name="_Toc379539623"/>
      <w:bookmarkStart w:id="3" w:name="_Toc66870131"/>
      <w:r w:rsidRPr="00E413D1">
        <w:rPr>
          <w:rFonts w:eastAsia="Malgun Gothic"/>
          <w:szCs w:val="28"/>
        </w:rPr>
        <w:t>Форма участия в конкурсе</w:t>
      </w:r>
      <w:bookmarkEnd w:id="2"/>
      <w:bookmarkEnd w:id="3"/>
      <w:r w:rsidRPr="00E413D1">
        <w:rPr>
          <w:rFonts w:eastAsia="Malgun Gothic"/>
          <w:b/>
          <w:szCs w:val="28"/>
        </w:rPr>
        <w:t>.</w:t>
      </w:r>
    </w:p>
    <w:p w14:paraId="2037DDFA" w14:textId="039C6640" w:rsidR="00E413D1" w:rsidRPr="00E413D1" w:rsidRDefault="00E413D1" w:rsidP="00E413D1">
      <w:pPr>
        <w:numPr>
          <w:ilvl w:val="0"/>
          <w:numId w:val="4"/>
        </w:numPr>
        <w:rPr>
          <w:rFonts w:eastAsia="Malgun Gothic"/>
          <w:szCs w:val="28"/>
        </w:rPr>
      </w:pPr>
      <w:bookmarkStart w:id="4" w:name="_Toc66870132"/>
      <w:r w:rsidRPr="00E413D1">
        <w:rPr>
          <w:rFonts w:eastAsia="Malgun Gothic"/>
          <w:szCs w:val="28"/>
        </w:rPr>
        <w:t>Общее время на выполнение задани</w:t>
      </w:r>
      <w:bookmarkEnd w:id="4"/>
      <w:r w:rsidRPr="00E413D1">
        <w:rPr>
          <w:rFonts w:eastAsia="Malgun Gothic"/>
          <w:szCs w:val="28"/>
        </w:rPr>
        <w:t>я.</w:t>
      </w:r>
    </w:p>
    <w:p w14:paraId="19DC2479" w14:textId="38D05140" w:rsidR="00E413D1" w:rsidRDefault="00E413D1" w:rsidP="00E413D1">
      <w:pPr>
        <w:numPr>
          <w:ilvl w:val="0"/>
          <w:numId w:val="4"/>
        </w:numPr>
        <w:rPr>
          <w:rFonts w:eastAsia="Malgun Gothic"/>
          <w:szCs w:val="28"/>
        </w:rPr>
      </w:pPr>
      <w:bookmarkStart w:id="5" w:name="_Toc379539624"/>
      <w:bookmarkStart w:id="6" w:name="_Toc66870133"/>
      <w:r w:rsidRPr="00E413D1">
        <w:rPr>
          <w:rFonts w:eastAsia="Malgun Gothic"/>
          <w:szCs w:val="28"/>
        </w:rPr>
        <w:t>Задание для конкурса</w:t>
      </w:r>
      <w:bookmarkEnd w:id="5"/>
      <w:bookmarkEnd w:id="6"/>
      <w:r w:rsidR="00F4499D">
        <w:rPr>
          <w:rFonts w:eastAsia="Malgun Gothic"/>
          <w:szCs w:val="28"/>
          <w:lang w:val="en-US"/>
        </w:rPr>
        <w:t>.</w:t>
      </w:r>
    </w:p>
    <w:p w14:paraId="7045A378" w14:textId="2AC9CC42" w:rsidR="00061BEB" w:rsidRDefault="00061BEB" w:rsidP="00E413D1">
      <w:pPr>
        <w:numPr>
          <w:ilvl w:val="0"/>
          <w:numId w:val="4"/>
        </w:numPr>
        <w:rPr>
          <w:rFonts w:eastAsia="Malgun Gothic"/>
          <w:szCs w:val="28"/>
        </w:rPr>
      </w:pPr>
      <w:r w:rsidRPr="00E14043">
        <w:rPr>
          <w:rFonts w:eastAsia="Malgun Gothic"/>
          <w:szCs w:val="28"/>
        </w:rPr>
        <w:t>Модули задания и необходимое время</w:t>
      </w:r>
      <w:r w:rsidR="00F4499D" w:rsidRPr="00F4499D">
        <w:rPr>
          <w:rFonts w:eastAsia="Malgun Gothic"/>
          <w:szCs w:val="28"/>
        </w:rPr>
        <w:t>.</w:t>
      </w:r>
    </w:p>
    <w:p w14:paraId="633A4DDA" w14:textId="1AADD732" w:rsidR="00E413D1" w:rsidRPr="00E14043" w:rsidRDefault="00E413D1" w:rsidP="00E413D1">
      <w:pPr>
        <w:numPr>
          <w:ilvl w:val="0"/>
          <w:numId w:val="4"/>
        </w:numPr>
        <w:rPr>
          <w:rFonts w:eastAsia="Malgun Gothic"/>
          <w:szCs w:val="28"/>
        </w:rPr>
      </w:pPr>
      <w:r w:rsidRPr="00A204BB">
        <w:rPr>
          <w:rFonts w:eastAsia="Arial Unicode MS"/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0FCC74C" wp14:editId="5A65AD00">
            <wp:simplePos x="0" y="0"/>
            <wp:positionH relativeFrom="page">
              <wp:posOffset>29232</wp:posOffset>
            </wp:positionH>
            <wp:positionV relativeFrom="margin">
              <wp:posOffset>4939905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Malgun Gothic"/>
          <w:szCs w:val="28"/>
        </w:rPr>
        <w:t>Критерии оценки</w:t>
      </w:r>
      <w:r w:rsidR="00F4499D">
        <w:rPr>
          <w:rFonts w:eastAsia="Malgun Gothic"/>
          <w:szCs w:val="28"/>
          <w:lang w:val="en-US"/>
        </w:rPr>
        <w:t>.</w:t>
      </w:r>
    </w:p>
    <w:p w14:paraId="3A9D1ECA" w14:textId="1A255D20" w:rsidR="00061BEB" w:rsidRPr="00E14043" w:rsidRDefault="00061BEB" w:rsidP="00E413D1">
      <w:pPr>
        <w:numPr>
          <w:ilvl w:val="0"/>
          <w:numId w:val="4"/>
        </w:numPr>
        <w:rPr>
          <w:rFonts w:eastAsia="Malgun Gothic"/>
          <w:szCs w:val="28"/>
        </w:rPr>
      </w:pPr>
      <w:r w:rsidRPr="00E14043">
        <w:rPr>
          <w:rFonts w:eastAsia="Malgun Gothic"/>
          <w:szCs w:val="28"/>
        </w:rPr>
        <w:t>Необходимые приложения</w:t>
      </w:r>
      <w:r w:rsidR="00F4499D">
        <w:rPr>
          <w:rFonts w:eastAsia="Malgun Gothic"/>
          <w:szCs w:val="28"/>
          <w:lang w:val="en-US"/>
        </w:rPr>
        <w:t>.</w:t>
      </w:r>
      <w:bookmarkStart w:id="7" w:name="_GoBack"/>
      <w:bookmarkEnd w:id="7"/>
    </w:p>
    <w:p w14:paraId="306CE17A" w14:textId="2FB015B7" w:rsidR="001C4B21" w:rsidRPr="00E14043" w:rsidRDefault="001C4B21" w:rsidP="001C4B21">
      <w:pPr>
        <w:rPr>
          <w:color w:val="000000"/>
          <w:szCs w:val="28"/>
          <w:lang w:eastAsia="ja-JP"/>
        </w:rPr>
      </w:pPr>
      <w:r w:rsidRPr="00E14043">
        <w:rPr>
          <w:color w:val="000000"/>
          <w:szCs w:val="28"/>
          <w:lang w:eastAsia="ja-JP"/>
        </w:rPr>
        <w:br w:type="page"/>
      </w:r>
    </w:p>
    <w:p w14:paraId="59DCF055" w14:textId="469D8A67" w:rsidR="00A23546" w:rsidRDefault="00E413D1" w:rsidP="00E413D1">
      <w:pPr>
        <w:pStyle w:val="ad"/>
        <w:numPr>
          <w:ilvl w:val="0"/>
          <w:numId w:val="17"/>
        </w:numPr>
        <w:ind w:left="0" w:firstLine="1155"/>
        <w:rPr>
          <w:rFonts w:eastAsia="Yu Mincho"/>
          <w:b w:val="0"/>
          <w:bCs/>
          <w:szCs w:val="28"/>
          <w:lang w:eastAsia="ja-JP"/>
        </w:rPr>
      </w:pPr>
      <w:r w:rsidRPr="00E413D1">
        <w:rPr>
          <w:rStyle w:val="10"/>
          <w:rFonts w:cs="Times New Roman"/>
          <w:b/>
          <w:bCs/>
          <w:spacing w:val="0"/>
        </w:rPr>
        <w:lastRenderedPageBreak/>
        <w:t>Форма участия в конкурсе</w:t>
      </w:r>
      <w:r w:rsidR="00A23546" w:rsidRPr="00E413D1">
        <w:rPr>
          <w:rStyle w:val="10"/>
          <w:rFonts w:cs="Times New Roman"/>
          <w:bCs/>
          <w:spacing w:val="0"/>
        </w:rPr>
        <w:t xml:space="preserve">: </w:t>
      </w:r>
      <w:r w:rsidR="00BE1CC9" w:rsidRPr="00E413D1">
        <w:rPr>
          <w:rStyle w:val="10"/>
          <w:rFonts w:cs="Times New Roman"/>
          <w:spacing w:val="0"/>
          <w:sz w:val="28"/>
          <w:szCs w:val="28"/>
        </w:rPr>
        <w:t>Командная</w:t>
      </w:r>
      <w:r>
        <w:rPr>
          <w:rStyle w:val="10"/>
          <w:rFonts w:cs="Times New Roman"/>
          <w:spacing w:val="0"/>
          <w:sz w:val="28"/>
          <w:szCs w:val="28"/>
        </w:rPr>
        <w:t xml:space="preserve"> </w:t>
      </w:r>
      <w:r w:rsidRPr="00E413D1">
        <w:rPr>
          <w:rFonts w:eastAsia="Yu Mincho"/>
          <w:b w:val="0"/>
          <w:bCs/>
          <w:szCs w:val="28"/>
          <w:lang w:eastAsia="ja-JP"/>
        </w:rPr>
        <w:t>(два человека в команде)</w:t>
      </w:r>
      <w:r>
        <w:rPr>
          <w:rFonts w:eastAsia="Yu Mincho"/>
          <w:b w:val="0"/>
          <w:bCs/>
          <w:szCs w:val="28"/>
          <w:lang w:eastAsia="ja-JP"/>
        </w:rPr>
        <w:t xml:space="preserve">, в связи с антропометрическими особенностями требуемые для выполнения ряда операций конкурсанты данного возраста объединяются в команды. </w:t>
      </w:r>
    </w:p>
    <w:p w14:paraId="24D37A9F" w14:textId="355344E2" w:rsidR="00E413D1" w:rsidRDefault="00E413D1" w:rsidP="00E413D1">
      <w:pPr>
        <w:pStyle w:val="a5"/>
        <w:numPr>
          <w:ilvl w:val="0"/>
          <w:numId w:val="17"/>
        </w:numPr>
        <w:spacing w:after="200"/>
        <w:rPr>
          <w:szCs w:val="28"/>
        </w:rPr>
      </w:pPr>
      <w:r w:rsidRPr="00E413D1">
        <w:rPr>
          <w:rStyle w:val="10"/>
          <w:rFonts w:cs="Times New Roman"/>
          <w:bCs/>
        </w:rPr>
        <w:t>Общее время на выполнение задания: 12</w:t>
      </w:r>
      <w:r w:rsidRPr="0083696F">
        <w:rPr>
          <w:szCs w:val="28"/>
        </w:rPr>
        <w:t xml:space="preserve"> ч.</w:t>
      </w:r>
    </w:p>
    <w:p w14:paraId="1E0EB570" w14:textId="18B63CBB" w:rsidR="00E413D1" w:rsidRPr="00E413D1" w:rsidRDefault="00E413D1" w:rsidP="00E413D1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0F352346" w14:textId="0496F998" w:rsidR="00E413D1" w:rsidRPr="00E413D1" w:rsidRDefault="00E413D1" w:rsidP="00E413D1">
      <w:pPr>
        <w:pStyle w:val="a5"/>
        <w:numPr>
          <w:ilvl w:val="0"/>
          <w:numId w:val="17"/>
        </w:numPr>
        <w:spacing w:after="200"/>
        <w:rPr>
          <w:rStyle w:val="10"/>
          <w:rFonts w:cs="Times New Roman"/>
          <w:bCs/>
        </w:rPr>
      </w:pPr>
      <w:r w:rsidRPr="00E413D1">
        <w:rPr>
          <w:rStyle w:val="10"/>
          <w:rFonts w:cs="Times New Roman"/>
          <w:bCs/>
        </w:rPr>
        <w:lastRenderedPageBreak/>
        <w:t>Задание для конкурса</w:t>
      </w:r>
    </w:p>
    <w:p w14:paraId="0A335003" w14:textId="79919FD0" w:rsidR="00E846FA" w:rsidRPr="00E413D1" w:rsidRDefault="00E846FA" w:rsidP="00E413D1">
      <w:pPr>
        <w:spacing w:after="160" w:line="259" w:lineRule="auto"/>
        <w:rPr>
          <w:szCs w:val="28"/>
        </w:rPr>
      </w:pPr>
      <w:r>
        <w:rPr>
          <w:b/>
          <w:szCs w:val="28"/>
        </w:rPr>
        <w:t>Модуль 1: Загрузка-выгрузка станка.</w:t>
      </w:r>
    </w:p>
    <w:p w14:paraId="6D913E22" w14:textId="77777777" w:rsidR="00E846FA" w:rsidRDefault="00E846FA" w:rsidP="00E846FA">
      <w:pPr>
        <w:ind w:firstLine="700"/>
      </w:pPr>
      <w:r>
        <w:t xml:space="preserve"> </w:t>
      </w:r>
    </w:p>
    <w:p w14:paraId="78097D48" w14:textId="77777777" w:rsidR="00E846FA" w:rsidRDefault="00E846FA" w:rsidP="00E846FA">
      <w:pPr>
        <w:ind w:firstLine="700"/>
      </w:pPr>
      <w:r>
        <w:t xml:space="preserve">Участнику необходимо произвести работы по вводу в эксплуатацию пневматической схемы РТК и по программированию РТК. РТК будет обеспечивать процесс загрузки-выгрузки станка. </w:t>
      </w:r>
    </w:p>
    <w:p w14:paraId="1F1838C1" w14:textId="77777777" w:rsidR="00E846FA" w:rsidRDefault="00E846FA" w:rsidP="00E846FA">
      <w:pPr>
        <w:ind w:left="1060"/>
        <w:rPr>
          <w:b/>
        </w:rPr>
      </w:pPr>
      <w:r>
        <w:rPr>
          <w:b/>
        </w:rPr>
        <w:t xml:space="preserve"> </w:t>
      </w:r>
    </w:p>
    <w:p w14:paraId="7F4618DB" w14:textId="77777777" w:rsidR="00E846FA" w:rsidRDefault="00E846FA" w:rsidP="00E846FA">
      <w:pPr>
        <w:rPr>
          <w:b/>
        </w:rPr>
      </w:pPr>
      <w:r>
        <w:rPr>
          <w:b/>
        </w:rPr>
        <w:t>Пункт 1.</w:t>
      </w:r>
      <w:r w:rsidRPr="00F47C56">
        <w:rPr>
          <w:b/>
        </w:rPr>
        <w:t xml:space="preserve"> Подготовка промышленного робота </w:t>
      </w:r>
    </w:p>
    <w:p w14:paraId="3F34741B" w14:textId="77777777" w:rsidR="00E846FA" w:rsidRPr="00571DFF" w:rsidRDefault="00E846FA" w:rsidP="00E846FA">
      <w:pPr>
        <w:pStyle w:val="a5"/>
        <w:numPr>
          <w:ilvl w:val="0"/>
          <w:numId w:val="38"/>
        </w:numPr>
        <w:spacing w:line="276" w:lineRule="auto"/>
      </w:pPr>
      <w:r w:rsidRPr="00571DFF">
        <w:t>Используя пневматическую схему распределения воздуха</w:t>
      </w:r>
      <w:r>
        <w:t>,</w:t>
      </w:r>
      <w:r w:rsidRPr="00571DFF">
        <w:t xml:space="preserve"> </w:t>
      </w:r>
      <w:r>
        <w:t>участнику</w:t>
      </w:r>
      <w:r w:rsidRPr="00571DFF">
        <w:t xml:space="preserve"> необходимо выполнить прокладку и подключение. </w:t>
      </w:r>
    </w:p>
    <w:p w14:paraId="5A571509" w14:textId="77777777" w:rsidR="00E846FA" w:rsidRPr="00571DFF" w:rsidRDefault="00E846FA" w:rsidP="00E846FA">
      <w:pPr>
        <w:ind w:left="1060" w:hanging="360"/>
      </w:pPr>
      <w:r>
        <w:t xml:space="preserve">2) </w:t>
      </w:r>
      <w:r w:rsidRPr="00571DFF">
        <w:t xml:space="preserve">Пройти проверку системы у эксперта. </w:t>
      </w:r>
    </w:p>
    <w:p w14:paraId="59CEE351" w14:textId="77777777" w:rsidR="00E846FA" w:rsidRPr="00F47C56" w:rsidRDefault="00E846FA" w:rsidP="00E846FA">
      <w:pPr>
        <w:ind w:left="1060" w:hanging="360"/>
      </w:pPr>
      <w:r>
        <w:t xml:space="preserve">3)   </w:t>
      </w:r>
      <w:r w:rsidRPr="00F47C56">
        <w:t>Подписать выходные сигналы, управляющие захватом. Название сигнала для включения захвата должно быть “</w:t>
      </w:r>
      <w:proofErr w:type="spellStart"/>
      <w:r w:rsidRPr="00F47C56">
        <w:t>VacuumOn</w:t>
      </w:r>
      <w:proofErr w:type="spellEnd"/>
      <w:r w:rsidRPr="00F47C56">
        <w:t>”;</w:t>
      </w:r>
    </w:p>
    <w:p w14:paraId="70F38D97" w14:textId="77777777" w:rsidR="00E846FA" w:rsidRPr="00F47C56" w:rsidRDefault="00E846FA" w:rsidP="00E846FA">
      <w:pPr>
        <w:ind w:left="1060" w:hanging="360"/>
      </w:pPr>
      <w:r>
        <w:t xml:space="preserve">4) </w:t>
      </w:r>
      <w:r w:rsidRPr="00F47C56">
        <w:t>Подписать выходные сигналы, управляющие захватом. Название сигнала для выключения захвата должно быть “</w:t>
      </w:r>
      <w:proofErr w:type="spellStart"/>
      <w:r w:rsidRPr="00F47C56">
        <w:t>VacuumOff</w:t>
      </w:r>
      <w:proofErr w:type="spellEnd"/>
      <w:r w:rsidRPr="00F47C56">
        <w:t>”;</w:t>
      </w:r>
    </w:p>
    <w:p w14:paraId="4A8BBAAA" w14:textId="77777777" w:rsidR="00E846FA" w:rsidRDefault="00E846FA" w:rsidP="00E846FA">
      <w:pPr>
        <w:ind w:left="1060" w:hanging="360"/>
      </w:pPr>
      <w:r>
        <w:t xml:space="preserve">5)  </w:t>
      </w:r>
      <w:r w:rsidRPr="00F47C56">
        <w:t>Подписать выходные сигналы, управляющий патроном. Название сигнала для включения патрона должно быть “</w:t>
      </w:r>
      <w:proofErr w:type="spellStart"/>
      <w:r w:rsidRPr="00F47C56">
        <w:t>PatronON</w:t>
      </w:r>
      <w:proofErr w:type="spellEnd"/>
      <w:r w:rsidRPr="00F47C56">
        <w:t>”;</w:t>
      </w:r>
    </w:p>
    <w:p w14:paraId="6D84D94E" w14:textId="77777777" w:rsidR="00E846FA" w:rsidRDefault="00E846FA" w:rsidP="00E846FA">
      <w:pPr>
        <w:rPr>
          <w:b/>
        </w:rPr>
      </w:pPr>
      <w:r>
        <w:rPr>
          <w:b/>
        </w:rPr>
        <w:t>Пункт 2.  Калибровка системы координат инструмента и базы.</w:t>
      </w:r>
    </w:p>
    <w:p w14:paraId="1C918577" w14:textId="77777777" w:rsidR="00E846FA" w:rsidRDefault="00E846FA" w:rsidP="00E846FA">
      <w:pPr>
        <w:ind w:left="1060" w:hanging="360"/>
      </w:pPr>
      <w:r>
        <w:t xml:space="preserve">1)   Выполнить калибровку Захвата, название </w:t>
      </w:r>
      <w:proofErr w:type="spellStart"/>
      <w:r>
        <w:t>Vacuum</w:t>
      </w:r>
      <w:proofErr w:type="spellEnd"/>
      <w:r>
        <w:t>. Погрешность калибровки должна быть не более 0,4 мм.</w:t>
      </w:r>
    </w:p>
    <w:p w14:paraId="15B9F116" w14:textId="77777777" w:rsidR="00E846FA" w:rsidRDefault="00E846FA" w:rsidP="00E846FA">
      <w:pPr>
        <w:ind w:left="1060" w:hanging="360"/>
      </w:pPr>
      <w:r>
        <w:t>2)   Выполнить калибровку направления удара инструмента. Направление удара должно быть направлено по оси ОХ.</w:t>
      </w:r>
    </w:p>
    <w:p w14:paraId="19629E14" w14:textId="77777777" w:rsidR="00E846FA" w:rsidRDefault="00E846FA" w:rsidP="00E846FA">
      <w:pPr>
        <w:ind w:left="1060" w:hanging="360"/>
      </w:pPr>
      <w:r>
        <w:t>4)   Указать массу каждого инструмента без учета массы заготовки - 0.900 кг.</w:t>
      </w:r>
    </w:p>
    <w:p w14:paraId="77572ADF" w14:textId="77777777" w:rsidR="00E846FA" w:rsidRDefault="00E846FA" w:rsidP="00E846FA">
      <w:pPr>
        <w:ind w:left="1060" w:hanging="360"/>
      </w:pPr>
      <w:r>
        <w:t>5)   Указать массу каждого инструмента с учетом массы заготовки - 0.950 кг.</w:t>
      </w:r>
    </w:p>
    <w:p w14:paraId="6614A365" w14:textId="77777777" w:rsidR="00E846FA" w:rsidRDefault="00E846FA" w:rsidP="00E846FA">
      <w:pPr>
        <w:ind w:left="1060" w:hanging="360"/>
      </w:pPr>
      <w:r>
        <w:t>6)   Выполнить калибровку базы накопителя заготовок. Номер базы использовать – 1. Название базы «</w:t>
      </w:r>
      <w:proofErr w:type="spellStart"/>
      <w:r w:rsidRPr="00571DFF">
        <w:t>mainbase</w:t>
      </w:r>
      <w:proofErr w:type="spellEnd"/>
      <w:r>
        <w:t>»</w:t>
      </w:r>
    </w:p>
    <w:p w14:paraId="40CD5998" w14:textId="77777777" w:rsidR="00E846FA" w:rsidRDefault="00E846FA" w:rsidP="00E846FA">
      <w:pPr>
        <w:ind w:left="1060" w:hanging="360"/>
      </w:pPr>
      <w:r>
        <w:t xml:space="preserve">8)  Выполнить калибровку базы накопителя для годных деталей. Номер базы использовать – 2. Название базы “ </w:t>
      </w:r>
      <w:proofErr w:type="spellStart"/>
      <w:r>
        <w:rPr>
          <w:rFonts w:ascii="Roboto" w:eastAsia="Roboto" w:hAnsi="Roboto" w:cs="Roboto"/>
          <w:color w:val="3C4043"/>
          <w:sz w:val="21"/>
          <w:szCs w:val="21"/>
        </w:rPr>
        <w:t>mainbasegood</w:t>
      </w:r>
      <w:proofErr w:type="spellEnd"/>
      <w:r>
        <w:t>”.</w:t>
      </w:r>
    </w:p>
    <w:p w14:paraId="20F2F862" w14:textId="77777777" w:rsidR="00E846FA" w:rsidRDefault="00E846FA" w:rsidP="00E846FA">
      <w:pPr>
        <w:ind w:left="1060" w:hanging="360"/>
      </w:pPr>
      <w:r>
        <w:t>9)  Выполнить калибровку базы накопителя для бракованных деталей. Номер базы использовать – 3. Название базы “</w:t>
      </w:r>
      <w:proofErr w:type="spellStart"/>
      <w:r>
        <w:rPr>
          <w:rFonts w:ascii="Roboto" w:eastAsia="Roboto" w:hAnsi="Roboto" w:cs="Roboto"/>
          <w:color w:val="3C4043"/>
          <w:sz w:val="21"/>
          <w:szCs w:val="21"/>
        </w:rPr>
        <w:t>mainbasebad</w:t>
      </w:r>
      <w:proofErr w:type="spellEnd"/>
      <w:r>
        <w:t>”.</w:t>
      </w:r>
    </w:p>
    <w:p w14:paraId="242F8B1D" w14:textId="77777777" w:rsidR="00E846FA" w:rsidRDefault="00E846FA" w:rsidP="00E846FA">
      <w:pPr>
        <w:rPr>
          <w:b/>
        </w:rPr>
      </w:pPr>
      <w:r>
        <w:rPr>
          <w:b/>
        </w:rPr>
        <w:t>Пункт 3. Написание программы</w:t>
      </w:r>
    </w:p>
    <w:p w14:paraId="4EF8A443" w14:textId="77777777" w:rsidR="00E846FA" w:rsidRDefault="00E846FA" w:rsidP="00E846FA">
      <w:pPr>
        <w:ind w:left="1080" w:hanging="360"/>
      </w:pPr>
      <w:r>
        <w:t xml:space="preserve">1) Создайте и сохраните точку </w:t>
      </w:r>
      <w:proofErr w:type="spellStart"/>
      <w:r>
        <w:t>HomePosition</w:t>
      </w:r>
      <w:proofErr w:type="spellEnd"/>
      <w:r>
        <w:t xml:space="preserve"> (начальная и конечная точки перемещения робота) (А1  0; А2 -90; А3 90; А4 0; А5 90; А6 0).</w:t>
      </w:r>
    </w:p>
    <w:p w14:paraId="33C2782E" w14:textId="77777777" w:rsidR="00E846FA" w:rsidRDefault="00E846FA" w:rsidP="00E846FA">
      <w:pPr>
        <w:ind w:left="1080" w:hanging="360"/>
      </w:pPr>
      <w:r>
        <w:t xml:space="preserve">2) Создайте программу перемещения деталей из накопителя заготовок в накопители, согласно алгоритму: </w:t>
      </w:r>
    </w:p>
    <w:p w14:paraId="46894E62" w14:textId="77777777" w:rsidR="00E846FA" w:rsidRDefault="00E846FA" w:rsidP="00E846FA">
      <w:pPr>
        <w:ind w:left="1080"/>
      </w:pPr>
      <w:r>
        <w:t xml:space="preserve">а) Проверка открытости  инструмента; </w:t>
      </w:r>
    </w:p>
    <w:p w14:paraId="1C90DEFE" w14:textId="77777777" w:rsidR="00E846FA" w:rsidRDefault="00E846FA" w:rsidP="00E846FA">
      <w:pPr>
        <w:ind w:left="1080"/>
      </w:pPr>
      <w:r>
        <w:t xml:space="preserve">б) Проверка открытости патрона; </w:t>
      </w:r>
    </w:p>
    <w:p w14:paraId="7CC7847F" w14:textId="77777777" w:rsidR="00E846FA" w:rsidRPr="00F47C56" w:rsidRDefault="00E846FA" w:rsidP="00E846FA">
      <w:pPr>
        <w:ind w:left="1080"/>
      </w:pPr>
      <w:r>
        <w:t>в) Взятие заготовки с “</w:t>
      </w:r>
      <w:proofErr w:type="spellStart"/>
      <w:r w:rsidRPr="00F47C56">
        <w:t>mainbase</w:t>
      </w:r>
      <w:proofErr w:type="spellEnd"/>
      <w:r w:rsidRPr="00F47C56">
        <w:t>” - Необходима проверка наличия заготовки, захват возможно произво</w:t>
      </w:r>
      <w:r>
        <w:t>дить только имеющихся заготовок</w:t>
      </w:r>
      <w:r w:rsidRPr="00F47C56">
        <w:t xml:space="preserve">. </w:t>
      </w:r>
    </w:p>
    <w:p w14:paraId="0D32EE42" w14:textId="77777777" w:rsidR="00E846FA" w:rsidRPr="00F47C56" w:rsidRDefault="00E846FA" w:rsidP="00E846FA">
      <w:pPr>
        <w:ind w:left="1080"/>
      </w:pPr>
      <w:r w:rsidRPr="00F47C56">
        <w:t>г) Проверка заготовки на брак;</w:t>
      </w:r>
    </w:p>
    <w:p w14:paraId="75EAFFAA" w14:textId="77777777" w:rsidR="00E846FA" w:rsidRPr="00F47C56" w:rsidRDefault="00E846FA" w:rsidP="00E846FA">
      <w:pPr>
        <w:ind w:left="1080" w:hanging="360"/>
      </w:pPr>
      <w:r w:rsidRPr="00F47C56">
        <w:tab/>
      </w:r>
      <w:r>
        <w:t>д</w:t>
      </w:r>
      <w:r w:rsidRPr="00F47C56">
        <w:t xml:space="preserve">) перемещение заготовки на </w:t>
      </w:r>
      <w:proofErr w:type="spellStart"/>
      <w:r w:rsidRPr="00F47C56">
        <w:t>mainbasebad</w:t>
      </w:r>
      <w:proofErr w:type="spellEnd"/>
      <w:r w:rsidRPr="00F47C56">
        <w:t>.</w:t>
      </w:r>
    </w:p>
    <w:p w14:paraId="535F049C" w14:textId="77777777" w:rsidR="00E846FA" w:rsidRPr="00F47C56" w:rsidRDefault="00E846FA" w:rsidP="00E846FA">
      <w:pPr>
        <w:ind w:left="1080"/>
      </w:pPr>
      <w:r>
        <w:t>е</w:t>
      </w:r>
      <w:r w:rsidRPr="00F47C56">
        <w:t>) Обработка годной</w:t>
      </w:r>
      <w:r>
        <w:t xml:space="preserve"> заготовки в течении 2 секунд;</w:t>
      </w:r>
      <w:r w:rsidRPr="00F47C56">
        <w:t xml:space="preserve"> </w:t>
      </w:r>
    </w:p>
    <w:p w14:paraId="7F40A537" w14:textId="77777777" w:rsidR="00E846FA" w:rsidRPr="00F47C56" w:rsidRDefault="00E846FA" w:rsidP="00E846FA">
      <w:pPr>
        <w:ind w:left="1080" w:hanging="360"/>
      </w:pPr>
      <w:r w:rsidRPr="00F47C56">
        <w:t xml:space="preserve"> </w:t>
      </w:r>
      <w:r w:rsidRPr="00F47C56">
        <w:tab/>
      </w:r>
      <w:r>
        <w:t>ж</w:t>
      </w:r>
      <w:r w:rsidRPr="00F47C56">
        <w:t xml:space="preserve">) перемещение заготовки на </w:t>
      </w:r>
      <w:proofErr w:type="spellStart"/>
      <w:r w:rsidRPr="00F47C56">
        <w:t>mainbasegood</w:t>
      </w:r>
      <w:proofErr w:type="spellEnd"/>
      <w:r w:rsidRPr="00F47C56">
        <w:t xml:space="preserve">. </w:t>
      </w:r>
    </w:p>
    <w:p w14:paraId="6E0F394C" w14:textId="77777777" w:rsidR="00E846FA" w:rsidRPr="00F47C56" w:rsidRDefault="00E846FA" w:rsidP="00E846FA">
      <w:pPr>
        <w:ind w:left="1080" w:hanging="360"/>
      </w:pPr>
      <w:r>
        <w:t>3</w:t>
      </w:r>
      <w:r w:rsidRPr="00F47C56">
        <w:t>)   Все перемещения типа PTP должны быть на скорости не более 20%</w:t>
      </w:r>
    </w:p>
    <w:p w14:paraId="5915FE70" w14:textId="77777777" w:rsidR="00E846FA" w:rsidRPr="00F47C56" w:rsidRDefault="00E846FA" w:rsidP="00E846FA">
      <w:pPr>
        <w:ind w:left="1080" w:hanging="360"/>
        <w:rPr>
          <w:rFonts w:ascii="Roboto" w:eastAsia="Roboto" w:hAnsi="Roboto" w:cs="Roboto"/>
          <w:color w:val="3C4043"/>
          <w:sz w:val="21"/>
          <w:szCs w:val="21"/>
        </w:rPr>
      </w:pPr>
      <w:r>
        <w:t>4</w:t>
      </w:r>
      <w:r w:rsidRPr="00F47C56">
        <w:t xml:space="preserve">)   Все перемещения типа </w:t>
      </w:r>
      <w:proofErr w:type="spellStart"/>
      <w:r w:rsidRPr="00F47C56">
        <w:t>Lin</w:t>
      </w:r>
      <w:proofErr w:type="spellEnd"/>
      <w:r w:rsidRPr="00F47C56">
        <w:t xml:space="preserve"> должны быть на скорости не более 0,3м/с</w:t>
      </w:r>
      <w:r>
        <w:t>.</w:t>
      </w:r>
      <w:r>
        <w:rPr>
          <w:b/>
          <w:szCs w:val="28"/>
        </w:rPr>
        <w:br w:type="page"/>
      </w:r>
    </w:p>
    <w:p w14:paraId="3BCEE2D5" w14:textId="77777777" w:rsidR="00E846FA" w:rsidRDefault="00E846FA" w:rsidP="00E846FA">
      <w:pPr>
        <w:spacing w:before="40"/>
        <w:ind w:left="100"/>
        <w:rPr>
          <w:b/>
          <w:szCs w:val="28"/>
        </w:rPr>
      </w:pPr>
      <w:r>
        <w:rPr>
          <w:b/>
          <w:szCs w:val="28"/>
        </w:rPr>
        <w:lastRenderedPageBreak/>
        <w:t>Модуль 2: Лазерная резка.</w:t>
      </w:r>
    </w:p>
    <w:p w14:paraId="0AE0DE8C" w14:textId="77777777" w:rsidR="00E846FA" w:rsidRDefault="00E846FA" w:rsidP="00E846FA">
      <w:pPr>
        <w:spacing w:before="40"/>
        <w:ind w:left="100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6FC65A2D" w14:textId="77777777" w:rsidR="00E846FA" w:rsidRDefault="00E846FA" w:rsidP="00E846FA">
      <w:pPr>
        <w:ind w:firstLine="700"/>
        <w:rPr>
          <w:szCs w:val="28"/>
        </w:rPr>
      </w:pPr>
      <w:r>
        <w:rPr>
          <w:szCs w:val="28"/>
        </w:rPr>
        <w:t xml:space="preserve">Участнику необходимо произвести работы по программированию РТК. РТК будет обеспечивать процесс лазерной резки изделий. </w:t>
      </w:r>
    </w:p>
    <w:p w14:paraId="277E6ED4" w14:textId="77777777" w:rsidR="00E846FA" w:rsidRDefault="00E846FA" w:rsidP="00E846FA">
      <w:pPr>
        <w:ind w:firstLine="700"/>
        <w:rPr>
          <w:szCs w:val="28"/>
        </w:rPr>
      </w:pPr>
      <w:r>
        <w:rPr>
          <w:szCs w:val="28"/>
        </w:rPr>
        <w:t>Описание:</w:t>
      </w:r>
    </w:p>
    <w:p w14:paraId="386E85DF" w14:textId="77777777" w:rsidR="00E846FA" w:rsidRDefault="00E846FA" w:rsidP="00E846FA">
      <w:pPr>
        <w:ind w:left="142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>Головка для лазерной резки</w:t>
      </w:r>
    </w:p>
    <w:p w14:paraId="0312811A" w14:textId="77777777" w:rsidR="00E846FA" w:rsidRDefault="00E846FA" w:rsidP="00E846FA">
      <w:pPr>
        <w:ind w:left="1420" w:hanging="360"/>
        <w:rPr>
          <w:szCs w:val="28"/>
        </w:rPr>
      </w:pPr>
      <w:r>
        <w:rPr>
          <w:szCs w:val="28"/>
        </w:rPr>
        <w:t>2)</w:t>
      </w:r>
      <w:r>
        <w:rPr>
          <w:sz w:val="14"/>
          <w:szCs w:val="14"/>
        </w:rPr>
        <w:t xml:space="preserve">   </w:t>
      </w:r>
      <w:r>
        <w:rPr>
          <w:szCs w:val="28"/>
        </w:rPr>
        <w:t>Заготовка для резки</w:t>
      </w:r>
    </w:p>
    <w:p w14:paraId="77EF61B0" w14:textId="77777777" w:rsidR="00E846FA" w:rsidRDefault="00E846FA" w:rsidP="00E846FA">
      <w:pPr>
        <w:rPr>
          <w:b/>
          <w:szCs w:val="28"/>
        </w:rPr>
      </w:pPr>
    </w:p>
    <w:p w14:paraId="35839354" w14:textId="77777777" w:rsidR="00E846FA" w:rsidRDefault="00E846FA" w:rsidP="00E846FA">
      <w:pPr>
        <w:rPr>
          <w:szCs w:val="28"/>
        </w:rPr>
      </w:pPr>
      <w:r>
        <w:rPr>
          <w:b/>
          <w:szCs w:val="28"/>
        </w:rPr>
        <w:t>Пункт 1.</w:t>
      </w:r>
      <w:r>
        <w:rPr>
          <w:szCs w:val="28"/>
        </w:rPr>
        <w:t xml:space="preserve"> Подготовка промышленного робота </w:t>
      </w:r>
    </w:p>
    <w:p w14:paraId="13B7C7C6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>Подписать выходные сигналы, для включения/выключения лазера. Название сигнала “</w:t>
      </w:r>
      <w:proofErr w:type="spellStart"/>
      <w:r>
        <w:rPr>
          <w:szCs w:val="28"/>
        </w:rPr>
        <w:t>Lazer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Оn</w:t>
      </w:r>
      <w:proofErr w:type="spellEnd"/>
      <w:r>
        <w:rPr>
          <w:szCs w:val="28"/>
        </w:rPr>
        <w:t xml:space="preserve">\ </w:t>
      </w:r>
      <w:proofErr w:type="spellStart"/>
      <w:r>
        <w:rPr>
          <w:szCs w:val="28"/>
        </w:rPr>
        <w:t>Lazer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Оff</w:t>
      </w:r>
      <w:proofErr w:type="spellEnd"/>
      <w:r>
        <w:rPr>
          <w:szCs w:val="28"/>
        </w:rPr>
        <w:t>”</w:t>
      </w:r>
    </w:p>
    <w:p w14:paraId="0C77AAA2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t>Пункт 2.  Калибровка системы координат инструмента и базы.</w:t>
      </w:r>
    </w:p>
    <w:p w14:paraId="65D9C910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>Выполнить калибровку инструмента для лазерной резки. Для сохранения инструмента использовать номер инструмента 1.   Название инструмента “</w:t>
      </w:r>
      <w:proofErr w:type="spellStart"/>
      <w:r>
        <w:rPr>
          <w:szCs w:val="28"/>
        </w:rPr>
        <w:t>Lazer</w:t>
      </w:r>
      <w:proofErr w:type="spellEnd"/>
      <w:r>
        <w:rPr>
          <w:szCs w:val="28"/>
        </w:rPr>
        <w:t>”. Погрешность калибровки должна быть не более 0,4 мм</w:t>
      </w:r>
    </w:p>
    <w:p w14:paraId="6F035E33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2)</w:t>
      </w:r>
      <w:r>
        <w:rPr>
          <w:sz w:val="14"/>
          <w:szCs w:val="14"/>
        </w:rPr>
        <w:t xml:space="preserve">   </w:t>
      </w:r>
      <w:r>
        <w:rPr>
          <w:szCs w:val="28"/>
        </w:rPr>
        <w:t>Выполнить калибровку направления удара инструмента. Направление удара должно быть направлено по оси ОХ.</w:t>
      </w:r>
    </w:p>
    <w:p w14:paraId="6F41C03D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3)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Указать массу инструмента – 0,517 кг. </w:t>
      </w:r>
    </w:p>
    <w:p w14:paraId="4878CBC9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4)</w:t>
      </w:r>
      <w:r>
        <w:rPr>
          <w:sz w:val="14"/>
          <w:szCs w:val="14"/>
        </w:rPr>
        <w:t xml:space="preserve">   </w:t>
      </w:r>
      <w:r>
        <w:rPr>
          <w:szCs w:val="28"/>
        </w:rPr>
        <w:t>Выполнить калибровку базы заготовки при помощи инструмента “</w:t>
      </w:r>
      <w:proofErr w:type="spellStart"/>
      <w:r>
        <w:rPr>
          <w:szCs w:val="28"/>
        </w:rPr>
        <w:t>Lazer</w:t>
      </w:r>
      <w:proofErr w:type="spellEnd"/>
      <w:r>
        <w:rPr>
          <w:szCs w:val="28"/>
        </w:rPr>
        <w:t>” - указана на детали. Номер базы использовать – 1. Название базы “</w:t>
      </w:r>
      <w:proofErr w:type="spellStart"/>
      <w:r>
        <w:rPr>
          <w:szCs w:val="28"/>
        </w:rPr>
        <w:t>Workpiece</w:t>
      </w:r>
      <w:proofErr w:type="spellEnd"/>
      <w:r>
        <w:rPr>
          <w:szCs w:val="28"/>
        </w:rPr>
        <w:t>”.</w:t>
      </w:r>
    </w:p>
    <w:p w14:paraId="5D2EBFF3" w14:textId="77777777" w:rsidR="00E846FA" w:rsidRDefault="00E846FA" w:rsidP="00E846FA">
      <w:pPr>
        <w:rPr>
          <w:szCs w:val="28"/>
        </w:rPr>
      </w:pPr>
      <w:r>
        <w:rPr>
          <w:szCs w:val="28"/>
        </w:rPr>
        <w:t xml:space="preserve"> </w:t>
      </w:r>
    </w:p>
    <w:p w14:paraId="6586B6A0" w14:textId="77777777" w:rsidR="00E846FA" w:rsidRDefault="00E846FA" w:rsidP="00E846FA">
      <w:pPr>
        <w:ind w:left="340"/>
        <w:rPr>
          <w:b/>
          <w:szCs w:val="28"/>
        </w:rPr>
      </w:pPr>
      <w:r>
        <w:rPr>
          <w:b/>
          <w:szCs w:val="28"/>
        </w:rPr>
        <w:t>Пункт 3. Написание программы</w:t>
      </w:r>
    </w:p>
    <w:p w14:paraId="7C1900CC" w14:textId="77777777" w:rsidR="00E846FA" w:rsidRDefault="00E846FA" w:rsidP="00E846FA">
      <w:pPr>
        <w:ind w:left="340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664088CB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Создайте и сохраните точку </w:t>
      </w:r>
      <w:proofErr w:type="spellStart"/>
      <w:r>
        <w:rPr>
          <w:szCs w:val="28"/>
        </w:rPr>
        <w:t>HomePosition</w:t>
      </w:r>
      <w:proofErr w:type="spellEnd"/>
      <w:r>
        <w:rPr>
          <w:szCs w:val="28"/>
        </w:rPr>
        <w:t xml:space="preserve"> (начальная и конечная точки перемещения робота) (А1  0; А2 -90; А3 90; А4 0; А5 90; А6 0).</w:t>
      </w:r>
    </w:p>
    <w:p w14:paraId="54CCC928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2)</w:t>
      </w:r>
      <w:r>
        <w:rPr>
          <w:sz w:val="14"/>
          <w:szCs w:val="14"/>
        </w:rPr>
        <w:t xml:space="preserve">   </w:t>
      </w:r>
      <w:r>
        <w:rPr>
          <w:szCs w:val="28"/>
        </w:rPr>
        <w:t>Все перемещения типа PTP должны быть на скорости не более 20%</w:t>
      </w:r>
    </w:p>
    <w:p w14:paraId="4F4DF592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3)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Все перемещения типа </w:t>
      </w:r>
      <w:proofErr w:type="spellStart"/>
      <w:r>
        <w:rPr>
          <w:szCs w:val="28"/>
        </w:rPr>
        <w:t>Lin</w:t>
      </w:r>
      <w:proofErr w:type="spellEnd"/>
      <w:r>
        <w:rPr>
          <w:szCs w:val="28"/>
        </w:rPr>
        <w:t xml:space="preserve"> должны быть на скорости не более 0,3м/с</w:t>
      </w:r>
    </w:p>
    <w:p w14:paraId="7CD2CD68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4)</w:t>
      </w:r>
      <w:r>
        <w:rPr>
          <w:sz w:val="14"/>
          <w:szCs w:val="14"/>
        </w:rPr>
        <w:t xml:space="preserve">   </w:t>
      </w:r>
      <w:r>
        <w:rPr>
          <w:szCs w:val="28"/>
        </w:rPr>
        <w:t>Скорость лазерной резки в программах “</w:t>
      </w:r>
      <w:proofErr w:type="spellStart"/>
      <w:r>
        <w:rPr>
          <w:szCs w:val="28"/>
        </w:rPr>
        <w:t>Triangle</w:t>
      </w:r>
      <w:proofErr w:type="spellEnd"/>
      <w:r>
        <w:rPr>
          <w:szCs w:val="28"/>
        </w:rPr>
        <w:t>”, “</w:t>
      </w:r>
      <w:proofErr w:type="spellStart"/>
      <w:r>
        <w:rPr>
          <w:szCs w:val="28"/>
        </w:rPr>
        <w:t>Squar</w:t>
      </w:r>
      <w:proofErr w:type="spellEnd"/>
      <w:r>
        <w:rPr>
          <w:szCs w:val="28"/>
        </w:rPr>
        <w:t>”,“</w:t>
      </w:r>
      <w:proofErr w:type="spellStart"/>
      <w:r>
        <w:rPr>
          <w:szCs w:val="28"/>
        </w:rPr>
        <w:t>Circle</w:t>
      </w:r>
      <w:proofErr w:type="spellEnd"/>
      <w:r>
        <w:rPr>
          <w:szCs w:val="28"/>
        </w:rPr>
        <w:t>” должна быть 0,2 м/с</w:t>
      </w:r>
    </w:p>
    <w:p w14:paraId="3E1F1A26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5)</w:t>
      </w:r>
      <w:r>
        <w:rPr>
          <w:sz w:val="14"/>
          <w:szCs w:val="14"/>
        </w:rPr>
        <w:t xml:space="preserve">   </w:t>
      </w:r>
      <w:r>
        <w:rPr>
          <w:szCs w:val="28"/>
        </w:rPr>
        <w:t>Создайте типовую программу для прохождения треугольных отверстий с названием “</w:t>
      </w:r>
      <w:proofErr w:type="spellStart"/>
      <w:r>
        <w:rPr>
          <w:szCs w:val="28"/>
        </w:rPr>
        <w:t>Triangle</w:t>
      </w:r>
      <w:proofErr w:type="spellEnd"/>
      <w:r>
        <w:rPr>
          <w:szCs w:val="28"/>
        </w:rPr>
        <w:t xml:space="preserve">”. Перед первым движением по траектории должен включиться лазер. Расстояние от лазерной головки до изделия должно быть постоянным </w:t>
      </w:r>
      <w:r w:rsidRPr="00CF24BB">
        <w:rPr>
          <w:szCs w:val="28"/>
        </w:rPr>
        <w:t xml:space="preserve">10 </w:t>
      </w:r>
      <w:r>
        <w:rPr>
          <w:szCs w:val="28"/>
        </w:rPr>
        <w:t>мм с допуском (</w:t>
      </w:r>
      <w:r>
        <w:rPr>
          <w:szCs w:val="28"/>
          <w:u w:val="single"/>
        </w:rPr>
        <w:t>+</w:t>
      </w:r>
      <w:r>
        <w:rPr>
          <w:szCs w:val="28"/>
        </w:rPr>
        <w:t xml:space="preserve"> 5 мм). Лазерная головка должна быть перпендикулярна плоскости на которой происходит резка (15 градусов) относительно траектории.</w:t>
      </w:r>
    </w:p>
    <w:p w14:paraId="4A3AF7F3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6)</w:t>
      </w:r>
      <w:r>
        <w:rPr>
          <w:sz w:val="14"/>
          <w:szCs w:val="14"/>
        </w:rPr>
        <w:t xml:space="preserve">   </w:t>
      </w:r>
      <w:r>
        <w:rPr>
          <w:szCs w:val="28"/>
        </w:rPr>
        <w:t>Создайте типовую программу для прохождения круглых отверстий с названием “</w:t>
      </w:r>
      <w:proofErr w:type="spellStart"/>
      <w:r>
        <w:rPr>
          <w:szCs w:val="28"/>
        </w:rPr>
        <w:t>Circle</w:t>
      </w:r>
      <w:proofErr w:type="spellEnd"/>
      <w:r>
        <w:rPr>
          <w:szCs w:val="28"/>
        </w:rPr>
        <w:t>”. Перед первым движением по траектории должен включиться лазер. Расстояние от лазерной головки до изделия должно быть постоянным 10мм с допуском  (</w:t>
      </w:r>
      <w:r>
        <w:rPr>
          <w:szCs w:val="28"/>
          <w:u w:val="single"/>
        </w:rPr>
        <w:t>+</w:t>
      </w:r>
      <w:r>
        <w:rPr>
          <w:szCs w:val="28"/>
        </w:rPr>
        <w:t xml:space="preserve"> 5 мм). Лазерная головка должна быть перпендикулярна плоскости на которой происходит резка (15 градусов) относительно траектории.</w:t>
      </w:r>
    </w:p>
    <w:p w14:paraId="5346FE71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7)</w:t>
      </w:r>
      <w:r>
        <w:rPr>
          <w:sz w:val="14"/>
          <w:szCs w:val="14"/>
        </w:rPr>
        <w:t xml:space="preserve">   </w:t>
      </w:r>
      <w:r>
        <w:rPr>
          <w:szCs w:val="28"/>
        </w:rPr>
        <w:t>Создайте типовую программу для прохождения квадратных отверстий с названием “</w:t>
      </w:r>
      <w:proofErr w:type="spellStart"/>
      <w:r>
        <w:rPr>
          <w:szCs w:val="28"/>
        </w:rPr>
        <w:t>Squar</w:t>
      </w:r>
      <w:proofErr w:type="spellEnd"/>
      <w:r>
        <w:rPr>
          <w:szCs w:val="28"/>
        </w:rPr>
        <w:t>”. Перед первым движением по траектории должен включиться лазер. Расстояние от лазерной головки до изделия должно быть постоянным 10 мм с допуском (</w:t>
      </w:r>
      <w:r>
        <w:rPr>
          <w:szCs w:val="28"/>
          <w:u w:val="single"/>
        </w:rPr>
        <w:t>+</w:t>
      </w:r>
      <w:r>
        <w:rPr>
          <w:szCs w:val="28"/>
        </w:rPr>
        <w:t xml:space="preserve"> 5 мм). Лазерная головка должна быть перпендикулярна плоскости на которой происходит резка (15 градусов).</w:t>
      </w:r>
    </w:p>
    <w:p w14:paraId="659C14BB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8)</w:t>
      </w:r>
      <w:r>
        <w:rPr>
          <w:sz w:val="14"/>
          <w:szCs w:val="14"/>
        </w:rPr>
        <w:t xml:space="preserve">   </w:t>
      </w:r>
      <w:r>
        <w:rPr>
          <w:szCs w:val="28"/>
        </w:rPr>
        <w:t>Создайте основную программу под названием “</w:t>
      </w:r>
      <w:proofErr w:type="spellStart"/>
      <w:r>
        <w:rPr>
          <w:szCs w:val="28"/>
        </w:rPr>
        <w:t>CutProgramm</w:t>
      </w:r>
      <w:proofErr w:type="spellEnd"/>
      <w:r>
        <w:rPr>
          <w:szCs w:val="28"/>
        </w:rPr>
        <w:t>”.</w:t>
      </w:r>
    </w:p>
    <w:p w14:paraId="2FD4486A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9)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Движения при работе лазера должны быть сглаженными. </w:t>
      </w:r>
    </w:p>
    <w:p w14:paraId="7DEAD55C" w14:textId="77777777" w:rsidR="00E846FA" w:rsidRPr="00CF24BB" w:rsidRDefault="00E846FA" w:rsidP="00E846FA">
      <w:pPr>
        <w:ind w:left="1080" w:hanging="360"/>
        <w:rPr>
          <w:szCs w:val="28"/>
        </w:rPr>
      </w:pPr>
      <w:r>
        <w:rPr>
          <w:szCs w:val="28"/>
        </w:rPr>
        <w:t>10)</w:t>
      </w:r>
      <w:r w:rsidRPr="00CF24BB">
        <w:rPr>
          <w:szCs w:val="28"/>
        </w:rPr>
        <w:t>Первое и последнее перемещение должны быть PTP.</w:t>
      </w:r>
    </w:p>
    <w:p w14:paraId="350815DF" w14:textId="77777777" w:rsidR="00E846FA" w:rsidRPr="00CF24BB" w:rsidRDefault="00E846FA" w:rsidP="00E846FA">
      <w:pPr>
        <w:ind w:left="1080" w:hanging="360"/>
        <w:rPr>
          <w:szCs w:val="28"/>
        </w:rPr>
      </w:pPr>
      <w:r>
        <w:rPr>
          <w:szCs w:val="28"/>
        </w:rPr>
        <w:t>11)</w:t>
      </w:r>
      <w:r w:rsidRPr="00CF24BB">
        <w:rPr>
          <w:szCs w:val="28"/>
        </w:rPr>
        <w:t xml:space="preserve">          Задание может быть выполнено досрочно за </w:t>
      </w:r>
      <w:r>
        <w:rPr>
          <w:szCs w:val="28"/>
        </w:rPr>
        <w:t>20</w:t>
      </w:r>
      <w:r w:rsidRPr="00CF24BB">
        <w:rPr>
          <w:szCs w:val="28"/>
        </w:rPr>
        <w:t xml:space="preserve"> минут до окончания времени при </w:t>
      </w:r>
      <w:r>
        <w:rPr>
          <w:szCs w:val="28"/>
        </w:rPr>
        <w:t>условии, что лазерная резка выполнена полностью</w:t>
      </w:r>
      <w:r w:rsidRPr="00CF24BB">
        <w:rPr>
          <w:szCs w:val="28"/>
        </w:rPr>
        <w:t xml:space="preserve">. </w:t>
      </w:r>
    </w:p>
    <w:p w14:paraId="123BD1C6" w14:textId="77777777" w:rsidR="00E846FA" w:rsidRDefault="00E846FA" w:rsidP="00E846FA">
      <w:pPr>
        <w:ind w:left="1080" w:hanging="360"/>
        <w:rPr>
          <w:b/>
          <w:szCs w:val="28"/>
        </w:rPr>
      </w:pPr>
    </w:p>
    <w:p w14:paraId="1BEB5087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14:paraId="2D7D1C57" w14:textId="77777777" w:rsidR="00E846FA" w:rsidRDefault="00E846FA" w:rsidP="00E846FA">
      <w:pPr>
        <w:ind w:firstLine="700"/>
        <w:rPr>
          <w:b/>
          <w:szCs w:val="28"/>
        </w:rPr>
      </w:pPr>
      <w:r>
        <w:rPr>
          <w:b/>
          <w:szCs w:val="28"/>
        </w:rPr>
        <w:lastRenderedPageBreak/>
        <w:t xml:space="preserve"> </w:t>
      </w:r>
    </w:p>
    <w:p w14:paraId="616B6A9E" w14:textId="77777777" w:rsidR="002408FD" w:rsidRDefault="002408FD" w:rsidP="002408FD">
      <w:pPr>
        <w:spacing w:before="40"/>
        <w:rPr>
          <w:b/>
          <w:szCs w:val="28"/>
        </w:rPr>
      </w:pPr>
    </w:p>
    <w:p w14:paraId="699AF0B5" w14:textId="3131E002" w:rsidR="00E846FA" w:rsidRDefault="00E846FA" w:rsidP="002408FD">
      <w:pPr>
        <w:spacing w:before="40"/>
        <w:ind w:firstLine="700"/>
        <w:rPr>
          <w:b/>
          <w:szCs w:val="28"/>
        </w:rPr>
      </w:pPr>
      <w:r>
        <w:rPr>
          <w:b/>
          <w:szCs w:val="28"/>
        </w:rPr>
        <w:t>Модуль 3: Точечная сварка.</w:t>
      </w:r>
    </w:p>
    <w:p w14:paraId="7811519A" w14:textId="77777777" w:rsidR="00E846FA" w:rsidRDefault="00E846FA" w:rsidP="00E846FA">
      <w:pPr>
        <w:spacing w:before="40"/>
        <w:ind w:left="100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4B7478D5" w14:textId="77777777" w:rsidR="00E846FA" w:rsidRDefault="00E846FA" w:rsidP="00E846FA">
      <w:pPr>
        <w:ind w:firstLine="700"/>
        <w:rPr>
          <w:szCs w:val="28"/>
        </w:rPr>
      </w:pPr>
      <w:r>
        <w:rPr>
          <w:szCs w:val="28"/>
        </w:rPr>
        <w:t xml:space="preserve">Участнику необходимо произвести работы по программированию. РТК будет обеспечивать процесс точечной сварки изделий. </w:t>
      </w:r>
    </w:p>
    <w:p w14:paraId="4E4C4ED5" w14:textId="77777777" w:rsidR="00E846FA" w:rsidRDefault="00E846FA" w:rsidP="00E846FA">
      <w:pPr>
        <w:ind w:firstLine="700"/>
        <w:rPr>
          <w:szCs w:val="28"/>
        </w:rPr>
      </w:pPr>
      <w:r>
        <w:rPr>
          <w:szCs w:val="28"/>
        </w:rPr>
        <w:t>Описание:</w:t>
      </w:r>
    </w:p>
    <w:p w14:paraId="607917D8" w14:textId="77777777" w:rsidR="00E846FA" w:rsidRDefault="00E846FA" w:rsidP="00E846FA">
      <w:pPr>
        <w:ind w:left="142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>Сварочные клещи точечной сварки</w:t>
      </w:r>
    </w:p>
    <w:p w14:paraId="2094AAD6" w14:textId="77777777" w:rsidR="00E846FA" w:rsidRDefault="00E846FA" w:rsidP="00E846FA">
      <w:pPr>
        <w:ind w:left="1420" w:hanging="360"/>
        <w:rPr>
          <w:szCs w:val="28"/>
        </w:rPr>
      </w:pPr>
      <w:r>
        <w:rPr>
          <w:szCs w:val="28"/>
        </w:rPr>
        <w:t>2)</w:t>
      </w:r>
      <w:r>
        <w:rPr>
          <w:sz w:val="14"/>
          <w:szCs w:val="14"/>
        </w:rPr>
        <w:t xml:space="preserve">   </w:t>
      </w:r>
      <w:r>
        <w:rPr>
          <w:szCs w:val="28"/>
        </w:rPr>
        <w:t>Сварочное изделие</w:t>
      </w:r>
    </w:p>
    <w:p w14:paraId="026AA6C4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14:paraId="508C6A92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t xml:space="preserve">Пункт 1 . Подготовка промышленного робота </w:t>
      </w:r>
    </w:p>
    <w:p w14:paraId="35E133D1" w14:textId="77777777" w:rsidR="00E846FA" w:rsidRDefault="00E846FA" w:rsidP="00E846FA">
      <w:pPr>
        <w:ind w:left="720"/>
        <w:rPr>
          <w:szCs w:val="28"/>
        </w:rPr>
      </w:pPr>
      <w:r>
        <w:rPr>
          <w:szCs w:val="28"/>
        </w:rPr>
        <w:t xml:space="preserve"> </w:t>
      </w:r>
    </w:p>
    <w:p w14:paraId="1B8D9C10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>Подписать выходные сигналы, для открытия/закрытия сварочных клещей точечной сварки. Название сигналов “</w:t>
      </w:r>
      <w:proofErr w:type="spellStart"/>
      <w:r>
        <w:rPr>
          <w:szCs w:val="28"/>
        </w:rPr>
        <w:t>WeldingSpot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On</w:t>
      </w:r>
      <w:proofErr w:type="spellEnd"/>
      <w:r>
        <w:rPr>
          <w:szCs w:val="28"/>
        </w:rPr>
        <w:t>\</w:t>
      </w:r>
      <w:proofErr w:type="spellStart"/>
      <w:r>
        <w:rPr>
          <w:szCs w:val="28"/>
        </w:rPr>
        <w:t>WeldingSpot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Off</w:t>
      </w:r>
      <w:proofErr w:type="spellEnd"/>
      <w:r>
        <w:rPr>
          <w:szCs w:val="28"/>
        </w:rPr>
        <w:t>”</w:t>
      </w:r>
    </w:p>
    <w:p w14:paraId="22A8E210" w14:textId="77777777" w:rsidR="00E846FA" w:rsidRDefault="00E846FA" w:rsidP="00E846FA">
      <w:pPr>
        <w:rPr>
          <w:szCs w:val="28"/>
        </w:rPr>
      </w:pPr>
      <w:r>
        <w:rPr>
          <w:szCs w:val="28"/>
        </w:rPr>
        <w:t xml:space="preserve"> </w:t>
      </w:r>
    </w:p>
    <w:p w14:paraId="43F547E5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t>Пункт 2.  Калибровка системы координат инструмента и базы.</w:t>
      </w:r>
    </w:p>
    <w:p w14:paraId="33D3EBFE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14:paraId="641133E8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>Выполнить калибровку сварочных клещей. Для сохранения инструмента использовать номер инструмента 1.   Название инструмента “</w:t>
      </w:r>
      <w:proofErr w:type="spellStart"/>
      <w:r>
        <w:rPr>
          <w:szCs w:val="28"/>
        </w:rPr>
        <w:t>WeldingSpot</w:t>
      </w:r>
      <w:proofErr w:type="spellEnd"/>
      <w:r>
        <w:rPr>
          <w:szCs w:val="28"/>
        </w:rPr>
        <w:t>”. Погрешность калибровки должна быть не более 0,5 мм</w:t>
      </w:r>
    </w:p>
    <w:p w14:paraId="030133CF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2)</w:t>
      </w:r>
      <w:r>
        <w:rPr>
          <w:sz w:val="14"/>
          <w:szCs w:val="14"/>
        </w:rPr>
        <w:t xml:space="preserve">   </w:t>
      </w:r>
      <w:r>
        <w:rPr>
          <w:szCs w:val="28"/>
        </w:rPr>
        <w:t>Выполнить калибровку направления удара инструмента. Направление удара должно быть направлено по оси ОХ.</w:t>
      </w:r>
    </w:p>
    <w:p w14:paraId="602D4E96" w14:textId="77777777" w:rsidR="00E846FA" w:rsidRDefault="00E846FA" w:rsidP="00E846FA">
      <w:pPr>
        <w:ind w:left="1060" w:hanging="360"/>
        <w:rPr>
          <w:szCs w:val="28"/>
          <w:highlight w:val="yellow"/>
        </w:rPr>
      </w:pPr>
      <w:r>
        <w:rPr>
          <w:szCs w:val="28"/>
        </w:rPr>
        <w:t>3)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Указать массу </w:t>
      </w:r>
      <w:r w:rsidRPr="00F47C56">
        <w:rPr>
          <w:szCs w:val="28"/>
        </w:rPr>
        <w:t>инструмента - 0.936 кг.</w:t>
      </w:r>
    </w:p>
    <w:p w14:paraId="452CA7C9" w14:textId="77777777" w:rsidR="00E846FA" w:rsidRDefault="00E846FA" w:rsidP="00E846FA">
      <w:pPr>
        <w:ind w:left="1060" w:hanging="360"/>
        <w:rPr>
          <w:szCs w:val="28"/>
        </w:rPr>
      </w:pPr>
      <w:r>
        <w:rPr>
          <w:szCs w:val="28"/>
        </w:rPr>
        <w:t>4)</w:t>
      </w:r>
      <w:r>
        <w:rPr>
          <w:sz w:val="14"/>
          <w:szCs w:val="14"/>
        </w:rPr>
        <w:t xml:space="preserve">   </w:t>
      </w:r>
      <w:r>
        <w:rPr>
          <w:szCs w:val="28"/>
        </w:rPr>
        <w:t>Выполнить калибровку базы свариваемого изделия с помощью инструмента “</w:t>
      </w:r>
      <w:proofErr w:type="spellStart"/>
      <w:r>
        <w:rPr>
          <w:szCs w:val="28"/>
        </w:rPr>
        <w:t>WeldingSpot</w:t>
      </w:r>
      <w:proofErr w:type="spellEnd"/>
      <w:r>
        <w:rPr>
          <w:szCs w:val="28"/>
        </w:rPr>
        <w:t>”. Номер базы использовать – 1. Название базы “</w:t>
      </w:r>
      <w:proofErr w:type="spellStart"/>
      <w:r>
        <w:rPr>
          <w:szCs w:val="28"/>
        </w:rPr>
        <w:t>Workpiece</w:t>
      </w:r>
      <w:proofErr w:type="spellEnd"/>
      <w:r>
        <w:rPr>
          <w:szCs w:val="28"/>
        </w:rPr>
        <w:t>”.</w:t>
      </w:r>
    </w:p>
    <w:p w14:paraId="5D2DABF3" w14:textId="77777777" w:rsidR="00E846FA" w:rsidRDefault="00E846FA" w:rsidP="00E846FA">
      <w:pPr>
        <w:ind w:firstLine="700"/>
        <w:rPr>
          <w:szCs w:val="28"/>
        </w:rPr>
      </w:pPr>
      <w:r>
        <w:rPr>
          <w:szCs w:val="28"/>
        </w:rPr>
        <w:t xml:space="preserve"> </w:t>
      </w:r>
    </w:p>
    <w:p w14:paraId="3C2A72A1" w14:textId="77777777" w:rsidR="00E846FA" w:rsidRDefault="00E846FA" w:rsidP="00E846FA">
      <w:pPr>
        <w:ind w:left="340"/>
        <w:rPr>
          <w:b/>
          <w:szCs w:val="28"/>
        </w:rPr>
      </w:pPr>
      <w:r>
        <w:rPr>
          <w:b/>
          <w:szCs w:val="28"/>
        </w:rPr>
        <w:t>Пункт 3. Написание программы</w:t>
      </w:r>
    </w:p>
    <w:p w14:paraId="437C4CCD" w14:textId="77777777" w:rsidR="00E846FA" w:rsidRDefault="00E846FA" w:rsidP="00E846FA">
      <w:pPr>
        <w:ind w:left="340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129B24CD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1)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Создайте и сохраните точку </w:t>
      </w:r>
      <w:proofErr w:type="spellStart"/>
      <w:r>
        <w:rPr>
          <w:szCs w:val="28"/>
        </w:rPr>
        <w:t>HomePosition</w:t>
      </w:r>
      <w:proofErr w:type="spellEnd"/>
      <w:r>
        <w:rPr>
          <w:szCs w:val="28"/>
        </w:rPr>
        <w:t xml:space="preserve"> (начальная и конечная точки перемещения робота) (А1  0; А2 -90; А3 90; А4 0; А5 90; А6 0).</w:t>
      </w:r>
    </w:p>
    <w:p w14:paraId="64DF7528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2)</w:t>
      </w:r>
      <w:r>
        <w:rPr>
          <w:sz w:val="14"/>
          <w:szCs w:val="14"/>
        </w:rPr>
        <w:t xml:space="preserve">   </w:t>
      </w:r>
      <w:r>
        <w:rPr>
          <w:szCs w:val="28"/>
        </w:rPr>
        <w:t>Все перемещения типа PTP должны быть на скорости не более 20%</w:t>
      </w:r>
    </w:p>
    <w:p w14:paraId="6B9E7192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3)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Все перемещения типа </w:t>
      </w:r>
      <w:proofErr w:type="spellStart"/>
      <w:r>
        <w:rPr>
          <w:szCs w:val="28"/>
        </w:rPr>
        <w:t>Lin</w:t>
      </w:r>
      <w:proofErr w:type="spellEnd"/>
      <w:r>
        <w:rPr>
          <w:szCs w:val="28"/>
        </w:rPr>
        <w:t xml:space="preserve"> должны быть на скорости не более 0,3м/с</w:t>
      </w:r>
    </w:p>
    <w:p w14:paraId="3877D969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4)</w:t>
      </w:r>
      <w:r>
        <w:rPr>
          <w:sz w:val="14"/>
          <w:szCs w:val="14"/>
        </w:rPr>
        <w:t xml:space="preserve">   </w:t>
      </w:r>
      <w:r>
        <w:rPr>
          <w:szCs w:val="28"/>
        </w:rPr>
        <w:t>Первое и последнее перемещение должны быть PTP.</w:t>
      </w:r>
    </w:p>
    <w:p w14:paraId="68DC7638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5)</w:t>
      </w:r>
      <w:r>
        <w:rPr>
          <w:sz w:val="14"/>
          <w:szCs w:val="14"/>
        </w:rPr>
        <w:t xml:space="preserve">   </w:t>
      </w:r>
      <w:r>
        <w:rPr>
          <w:szCs w:val="28"/>
        </w:rPr>
        <w:t>Создать основную программу “</w:t>
      </w:r>
      <w:proofErr w:type="spellStart"/>
      <w:r>
        <w:rPr>
          <w:szCs w:val="28"/>
        </w:rPr>
        <w:t>WeldProgramm</w:t>
      </w:r>
      <w:proofErr w:type="spellEnd"/>
      <w:r>
        <w:rPr>
          <w:szCs w:val="28"/>
        </w:rPr>
        <w:t xml:space="preserve">”. Перед первым движение проверить открытие клещей. Программа должна осуществить сварку отмеченных позиций на изделии в порядке указанной последовательности(1-16). </w:t>
      </w:r>
    </w:p>
    <w:p w14:paraId="6CB043D1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6)</w:t>
      </w:r>
      <w:r>
        <w:rPr>
          <w:sz w:val="14"/>
          <w:szCs w:val="14"/>
        </w:rPr>
        <w:t xml:space="preserve">   </w:t>
      </w:r>
      <w:r>
        <w:rPr>
          <w:szCs w:val="28"/>
        </w:rPr>
        <w:t>Осуществление точечной сварки с должно быть с помощью подпрограмм открытия и закрытия клещей, с временем сварки 2 сек.</w:t>
      </w:r>
    </w:p>
    <w:p w14:paraId="4126A455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>7)</w:t>
      </w:r>
      <w:r>
        <w:rPr>
          <w:sz w:val="14"/>
          <w:szCs w:val="14"/>
        </w:rPr>
        <w:t xml:space="preserve">   </w:t>
      </w:r>
      <w:r>
        <w:rPr>
          <w:szCs w:val="28"/>
        </w:rPr>
        <w:t xml:space="preserve">Подвод и отвод клещей от сварочной точки должен осуществляться с помощью команды </w:t>
      </w:r>
      <w:proofErr w:type="spellStart"/>
      <w:r>
        <w:rPr>
          <w:szCs w:val="28"/>
        </w:rPr>
        <w:t>Lin</w:t>
      </w:r>
      <w:proofErr w:type="spellEnd"/>
      <w:r>
        <w:rPr>
          <w:szCs w:val="28"/>
        </w:rPr>
        <w:t xml:space="preserve">. </w:t>
      </w:r>
    </w:p>
    <w:p w14:paraId="027B3104" w14:textId="77777777" w:rsidR="00E846FA" w:rsidRDefault="00E846FA" w:rsidP="00E846FA">
      <w:pPr>
        <w:ind w:left="1080" w:hanging="360"/>
        <w:rPr>
          <w:szCs w:val="28"/>
        </w:rPr>
      </w:pPr>
      <w:r>
        <w:rPr>
          <w:szCs w:val="28"/>
        </w:rPr>
        <w:t xml:space="preserve">8) </w:t>
      </w:r>
      <w:r>
        <w:rPr>
          <w:szCs w:val="28"/>
        </w:rPr>
        <w:tab/>
        <w:t xml:space="preserve">После проварки трех точек необходимо выполнить очистку инструмента. </w:t>
      </w:r>
    </w:p>
    <w:p w14:paraId="4B141BA7" w14:textId="77777777" w:rsidR="00E846FA" w:rsidRPr="00571DFF" w:rsidRDefault="00E846FA" w:rsidP="00E846FA">
      <w:pPr>
        <w:ind w:left="1080" w:hanging="360"/>
        <w:rPr>
          <w:szCs w:val="28"/>
        </w:rPr>
      </w:pPr>
      <w:r>
        <w:rPr>
          <w:szCs w:val="28"/>
        </w:rPr>
        <w:t>9) Перед началом выполнения задания, необходимо проверить положение сварочных клещей.</w:t>
      </w:r>
    </w:p>
    <w:p w14:paraId="5D75AE29" w14:textId="77777777" w:rsidR="00E846FA" w:rsidRPr="00571DFF" w:rsidRDefault="00E846FA" w:rsidP="00E846FA">
      <w:pPr>
        <w:ind w:left="1080" w:hanging="360"/>
      </w:pPr>
    </w:p>
    <w:p w14:paraId="06A7393C" w14:textId="77777777" w:rsidR="00E846FA" w:rsidRDefault="00E846FA" w:rsidP="00E846FA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584B5A35" w14:textId="77777777" w:rsidR="00E846FA" w:rsidRDefault="00E846FA" w:rsidP="00E846FA">
      <w:pPr>
        <w:spacing w:after="200"/>
      </w:pPr>
      <w:r>
        <w:rPr>
          <w:b/>
          <w:szCs w:val="28"/>
        </w:rPr>
        <w:lastRenderedPageBreak/>
        <w:t>Модуль 4: Моделирование роботизированного комплекса.</w:t>
      </w:r>
    </w:p>
    <w:p w14:paraId="5DD091EC" w14:textId="77777777" w:rsidR="00E846FA" w:rsidRDefault="00E846FA" w:rsidP="00E846FA">
      <w:pPr>
        <w:ind w:firstLine="700"/>
        <w:rPr>
          <w:szCs w:val="28"/>
        </w:rPr>
      </w:pPr>
      <w:r>
        <w:rPr>
          <w:szCs w:val="28"/>
        </w:rPr>
        <w:t>Участник назначается ответственным за проработку модели РТК. Необходимо проработать цифровой двойник имеющегося РТК - техническую часть, смоделировать все имеющуюся оснастку, установить инструмент, провести калибровку инструмента и базы заготовок, смоделировать выполнение задачи решаем РТК.</w:t>
      </w:r>
    </w:p>
    <w:p w14:paraId="257AEF71" w14:textId="77777777" w:rsidR="00E846FA" w:rsidRDefault="00E846FA" w:rsidP="00E846FA">
      <w:pPr>
        <w:ind w:firstLine="700"/>
      </w:pPr>
    </w:p>
    <w:p w14:paraId="78407A52" w14:textId="77777777" w:rsidR="00E846FA" w:rsidRDefault="00E846FA" w:rsidP="00E846FA">
      <w:r>
        <w:rPr>
          <w:szCs w:val="28"/>
        </w:rPr>
        <w:t xml:space="preserve">РТК должно формировать следующее расположение оборудование: </w:t>
      </w:r>
    </w:p>
    <w:p w14:paraId="5CA18570" w14:textId="77777777" w:rsidR="00E846FA" w:rsidRDefault="00E846FA" w:rsidP="00E846FA">
      <w:pPr>
        <w:rPr>
          <w:szCs w:val="28"/>
        </w:rPr>
      </w:pPr>
      <w:r>
        <w:rPr>
          <w:szCs w:val="28"/>
        </w:rPr>
        <w:t xml:space="preserve">Составные элементы РТК: </w:t>
      </w:r>
    </w:p>
    <w:p w14:paraId="3B88F806" w14:textId="77777777" w:rsidR="00E846FA" w:rsidRPr="00CF24BB" w:rsidRDefault="00E846FA" w:rsidP="00E846FA">
      <w:pPr>
        <w:pStyle w:val="a5"/>
        <w:numPr>
          <w:ilvl w:val="0"/>
          <w:numId w:val="39"/>
        </w:numPr>
        <w:spacing w:line="276" w:lineRule="auto"/>
        <w:rPr>
          <w:szCs w:val="28"/>
        </w:rPr>
      </w:pPr>
      <w:r w:rsidRPr="00CF24BB">
        <w:rPr>
          <w:szCs w:val="28"/>
        </w:rPr>
        <w:t xml:space="preserve">Робот KR10 </w:t>
      </w:r>
      <w:r w:rsidRPr="00CF24BB">
        <w:rPr>
          <w:szCs w:val="28"/>
          <w:lang w:val="en-US"/>
        </w:rPr>
        <w:t>R</w:t>
      </w:r>
      <w:r w:rsidRPr="00CF24BB">
        <w:rPr>
          <w:szCs w:val="28"/>
        </w:rPr>
        <w:t xml:space="preserve">1100 </w:t>
      </w:r>
    </w:p>
    <w:p w14:paraId="109FCBF5" w14:textId="77777777" w:rsidR="00E846FA" w:rsidRDefault="00E846FA" w:rsidP="00E846FA">
      <w:pPr>
        <w:pStyle w:val="a5"/>
        <w:numPr>
          <w:ilvl w:val="0"/>
          <w:numId w:val="39"/>
        </w:numPr>
        <w:spacing w:line="276" w:lineRule="auto"/>
        <w:rPr>
          <w:szCs w:val="28"/>
        </w:rPr>
      </w:pPr>
      <w:r w:rsidRPr="00CF24BB">
        <w:rPr>
          <w:szCs w:val="28"/>
        </w:rPr>
        <w:t xml:space="preserve">Захватные клещи </w:t>
      </w:r>
    </w:p>
    <w:p w14:paraId="5D603E4F" w14:textId="77777777" w:rsidR="00E846FA" w:rsidRPr="00CF24BB" w:rsidRDefault="00E846FA" w:rsidP="00E846FA">
      <w:pPr>
        <w:pStyle w:val="a5"/>
        <w:numPr>
          <w:ilvl w:val="0"/>
          <w:numId w:val="39"/>
        </w:numPr>
        <w:spacing w:line="276" w:lineRule="auto"/>
        <w:rPr>
          <w:szCs w:val="28"/>
        </w:rPr>
      </w:pPr>
      <w:r>
        <w:rPr>
          <w:szCs w:val="28"/>
        </w:rPr>
        <w:t>6 изделий типа бочонок</w:t>
      </w:r>
    </w:p>
    <w:p w14:paraId="50434167" w14:textId="77777777" w:rsidR="00E846FA" w:rsidRPr="00CF24BB" w:rsidRDefault="00E846FA" w:rsidP="00E846FA">
      <w:pPr>
        <w:pStyle w:val="a5"/>
        <w:numPr>
          <w:ilvl w:val="0"/>
          <w:numId w:val="39"/>
        </w:numPr>
        <w:spacing w:line="276" w:lineRule="auto"/>
        <w:rPr>
          <w:szCs w:val="28"/>
        </w:rPr>
      </w:pPr>
      <w:r>
        <w:rPr>
          <w:szCs w:val="28"/>
        </w:rPr>
        <w:t>Стартовая паллета</w:t>
      </w:r>
    </w:p>
    <w:p w14:paraId="3F30EB0E" w14:textId="77777777" w:rsidR="00E846FA" w:rsidRPr="00CF24BB" w:rsidRDefault="00E846FA" w:rsidP="00E846FA">
      <w:pPr>
        <w:pStyle w:val="a5"/>
        <w:numPr>
          <w:ilvl w:val="0"/>
          <w:numId w:val="39"/>
        </w:numPr>
        <w:spacing w:line="276" w:lineRule="auto"/>
        <w:rPr>
          <w:szCs w:val="28"/>
        </w:rPr>
      </w:pPr>
      <w:r>
        <w:rPr>
          <w:szCs w:val="28"/>
        </w:rPr>
        <w:t>Паллета готовой продукции.</w:t>
      </w:r>
    </w:p>
    <w:p w14:paraId="52B63B5F" w14:textId="77777777" w:rsidR="00E846FA" w:rsidRDefault="00E846FA" w:rsidP="00E846F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14:paraId="341089B3" w14:textId="77777777" w:rsidR="00E846FA" w:rsidRDefault="00E846FA" w:rsidP="00E846F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>
        <w:rPr>
          <w:szCs w:val="28"/>
        </w:rPr>
        <w:t xml:space="preserve">Управляющая программа: </w:t>
      </w:r>
    </w:p>
    <w:p w14:paraId="797F57DD" w14:textId="77777777" w:rsidR="00E846FA" w:rsidRPr="00CF24BB" w:rsidRDefault="00E846FA" w:rsidP="00E846F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Cs w:val="28"/>
        </w:rPr>
      </w:pPr>
      <w:r>
        <w:rPr>
          <w:szCs w:val="28"/>
        </w:rPr>
        <w:t>Робот осуществляет перенос 6 изделий из стартовой позиции в паллету готовой продукции.</w:t>
      </w:r>
    </w:p>
    <w:p w14:paraId="255AB033" w14:textId="77777777" w:rsidR="00E846FA" w:rsidRDefault="00E846FA" w:rsidP="00E846F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14:paraId="23265232" w14:textId="77777777" w:rsidR="00E846FA" w:rsidRDefault="00E846FA" w:rsidP="00E846FA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>
        <w:rPr>
          <w:szCs w:val="28"/>
        </w:rPr>
        <w:t>Пуско-наладочные работы:</w:t>
      </w:r>
    </w:p>
    <w:p w14:paraId="102C0E73" w14:textId="77777777" w:rsidR="00E846FA" w:rsidRPr="00CF24BB" w:rsidRDefault="00E846FA" w:rsidP="00E846FA">
      <w:pPr>
        <w:pStyle w:val="a5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Cs w:val="28"/>
        </w:rPr>
      </w:pPr>
      <w:r>
        <w:rPr>
          <w:szCs w:val="28"/>
        </w:rPr>
        <w:t>Необходимо откалибровать управляющий инструмент</w:t>
      </w:r>
    </w:p>
    <w:p w14:paraId="053313CB" w14:textId="77777777" w:rsidR="00E846FA" w:rsidRPr="00CF24BB" w:rsidRDefault="00E846FA" w:rsidP="00E846FA">
      <w:pPr>
        <w:pStyle w:val="a5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Cs w:val="28"/>
        </w:rPr>
      </w:pPr>
      <w:r>
        <w:rPr>
          <w:szCs w:val="28"/>
        </w:rPr>
        <w:t>Необходимо откалибровать направление удара инструмента по оси Ох</w:t>
      </w:r>
    </w:p>
    <w:p w14:paraId="138B0733" w14:textId="77777777" w:rsidR="00E846FA" w:rsidRPr="00CF24BB" w:rsidRDefault="00E846FA" w:rsidP="00E846FA">
      <w:pPr>
        <w:pStyle w:val="a5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Cs w:val="28"/>
        </w:rPr>
      </w:pPr>
      <w:r>
        <w:rPr>
          <w:szCs w:val="28"/>
        </w:rPr>
        <w:t>Необходимо откалибровать локальные системы координат паллет.</w:t>
      </w:r>
    </w:p>
    <w:p w14:paraId="579FE8B2" w14:textId="77777777" w:rsidR="00E846FA" w:rsidRPr="006A5173" w:rsidRDefault="00E846FA" w:rsidP="00E846FA">
      <w:pPr>
        <w:pStyle w:val="a5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Cs w:val="28"/>
        </w:rPr>
      </w:pPr>
      <w:r>
        <w:rPr>
          <w:szCs w:val="28"/>
        </w:rPr>
        <w:t>Все линейные перемещения должны быть написаны со скоростью 0,2 м/с.</w:t>
      </w:r>
    </w:p>
    <w:p w14:paraId="2CAEE535" w14:textId="77777777" w:rsidR="00E846FA" w:rsidRPr="006A5173" w:rsidRDefault="00E846FA" w:rsidP="00E846FA">
      <w:pPr>
        <w:pStyle w:val="a5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Cs w:val="28"/>
        </w:rPr>
      </w:pPr>
      <w:r>
        <w:rPr>
          <w:szCs w:val="28"/>
        </w:rPr>
        <w:t>Все свободные перемещения должны быть написаны со скоростью 30</w:t>
      </w:r>
      <w:r>
        <w:rPr>
          <w:szCs w:val="28"/>
          <w:lang w:val="en-US"/>
        </w:rPr>
        <w:t>%</w:t>
      </w:r>
      <w:r>
        <w:rPr>
          <w:szCs w:val="28"/>
        </w:rPr>
        <w:t>.</w:t>
      </w:r>
    </w:p>
    <w:p w14:paraId="790FD125" w14:textId="3337C4E8" w:rsidR="00E413D1" w:rsidRDefault="00E413D1">
      <w:pPr>
        <w:spacing w:after="160" w:line="259" w:lineRule="auto"/>
      </w:pPr>
      <w:r>
        <w:br w:type="page"/>
      </w:r>
    </w:p>
    <w:p w14:paraId="7D89D783" w14:textId="77777777" w:rsidR="003055A6" w:rsidRPr="00E14043" w:rsidRDefault="003055A6" w:rsidP="006C12C1"/>
    <w:p w14:paraId="692BE3DF" w14:textId="77777777" w:rsidR="00EB73CB" w:rsidRDefault="00EB73CB" w:rsidP="00EB73CB">
      <w:pPr>
        <w:pStyle w:val="a5"/>
        <w:numPr>
          <w:ilvl w:val="0"/>
          <w:numId w:val="17"/>
        </w:numPr>
      </w:pPr>
      <w:r w:rsidRPr="00EB73CB">
        <w:rPr>
          <w:b/>
          <w:bCs/>
          <w:color w:val="000000"/>
          <w:sz w:val="32"/>
          <w:szCs w:val="32"/>
        </w:rPr>
        <w:t>Модули задания и необходимое время</w:t>
      </w:r>
      <w:r w:rsidRPr="00EB73CB">
        <w:rPr>
          <w:b/>
          <w:bCs/>
          <w:color w:val="000000"/>
          <w:sz w:val="28"/>
          <w:szCs w:val="28"/>
        </w:rPr>
        <w:t xml:space="preserve"> </w:t>
      </w:r>
    </w:p>
    <w:p w14:paraId="16385150" w14:textId="77777777" w:rsidR="00EB73CB" w:rsidRPr="00EB73CB" w:rsidRDefault="00EB73CB" w:rsidP="006E261E">
      <w:pPr>
        <w:pStyle w:val="a5"/>
        <w:ind w:left="7902"/>
        <w:jc w:val="center"/>
        <w:rPr>
          <w:color w:val="000000"/>
        </w:rPr>
      </w:pPr>
      <w:r w:rsidRPr="00EB73CB">
        <w:rPr>
          <w:color w:val="000000"/>
          <w:szCs w:val="28"/>
        </w:rPr>
        <w:t>Таблица 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4115"/>
        <w:gridCol w:w="3060"/>
        <w:gridCol w:w="1767"/>
      </w:tblGrid>
      <w:tr w:rsidR="00EB73CB" w:rsidRPr="00EB73CB" w14:paraId="1D20C07F" w14:textId="77777777" w:rsidTr="00EB73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1812" w14:textId="77777777" w:rsidR="00EB73CB" w:rsidRPr="00EB73CB" w:rsidRDefault="00EB73CB" w:rsidP="00EB73CB">
            <w:pPr>
              <w:ind w:left="-34" w:hanging="34"/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Наименование модуля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3240" w14:textId="77777777" w:rsidR="00EB73CB" w:rsidRPr="00EB73CB" w:rsidRDefault="00EB73CB" w:rsidP="00EB73CB">
            <w:pPr>
              <w:ind w:left="-34" w:hanging="34"/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6E34" w14:textId="77777777" w:rsidR="00EB73CB" w:rsidRPr="00EB73CB" w:rsidRDefault="00EB73CB" w:rsidP="00EB73CB">
            <w:pPr>
              <w:ind w:left="-34" w:hanging="34"/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Время на задание</w:t>
            </w:r>
          </w:p>
        </w:tc>
      </w:tr>
      <w:tr w:rsidR="00EB73CB" w:rsidRPr="00EB73CB" w14:paraId="7C3DF835" w14:textId="77777777" w:rsidTr="00EB73CB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8881" w14:textId="77777777" w:rsidR="00EB73CB" w:rsidRPr="00EB73CB" w:rsidRDefault="00EB73CB" w:rsidP="00EB73CB">
            <w:pPr>
              <w:ind w:left="-34" w:hanging="34"/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7176" w14:textId="6E01072E" w:rsidR="00EB73CB" w:rsidRPr="00EB73CB" w:rsidRDefault="00EB73CB" w:rsidP="00EB73CB">
            <w:r>
              <w:t xml:space="preserve">Загрузка / выгрузка станка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A957" w14:textId="7930BD80" w:rsidR="00EB73CB" w:rsidRPr="00EB73CB" w:rsidRDefault="00EB73CB" w:rsidP="00EB73CB">
            <w:pPr>
              <w:rPr>
                <w:lang w:val="en-US"/>
              </w:rPr>
            </w:pPr>
            <w:r>
              <w:rPr>
                <w:lang w:val="en-US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309E" w14:textId="436C088D" w:rsidR="00EB73CB" w:rsidRPr="00EB73CB" w:rsidRDefault="00EB73CB" w:rsidP="00EB73CB">
            <w:r w:rsidRPr="002408FD">
              <w:t>120</w:t>
            </w:r>
            <w:r w:rsidRPr="002E08C3">
              <w:t xml:space="preserve"> минут</w:t>
            </w:r>
          </w:p>
        </w:tc>
      </w:tr>
      <w:tr w:rsidR="00EB73CB" w:rsidRPr="00EB73CB" w14:paraId="0B84C482" w14:textId="77777777" w:rsidTr="00EB73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0F26" w14:textId="77777777" w:rsidR="00EB73CB" w:rsidRPr="00EB73CB" w:rsidRDefault="00EB73CB" w:rsidP="00EB73CB">
            <w:pPr>
              <w:ind w:left="-34" w:hanging="34"/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156C" w14:textId="148A1664" w:rsidR="00EB73CB" w:rsidRPr="00EB73CB" w:rsidRDefault="00EB73CB" w:rsidP="00EB73CB">
            <w:r>
              <w:t>Лазерная резка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AA5F" w14:textId="6054DEC3" w:rsidR="00EB73CB" w:rsidRPr="00EB73CB" w:rsidRDefault="00EB73CB" w:rsidP="00EB73CB">
            <w:r>
              <w:rPr>
                <w:lang w:val="en-US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EC0E" w14:textId="212ECB52" w:rsidR="00EB73CB" w:rsidRPr="00EB73CB" w:rsidRDefault="00EB73CB" w:rsidP="00EB73CB">
            <w:r w:rsidRPr="002408FD">
              <w:t>120</w:t>
            </w:r>
            <w:r w:rsidRPr="00F97DA2">
              <w:t xml:space="preserve"> минут</w:t>
            </w:r>
          </w:p>
        </w:tc>
      </w:tr>
      <w:tr w:rsidR="00EB73CB" w:rsidRPr="00EB73CB" w14:paraId="5FF6E29E" w14:textId="77777777" w:rsidTr="00EB73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6698" w14:textId="77777777" w:rsidR="00EB73CB" w:rsidRPr="00EB73CB" w:rsidRDefault="00EB73CB" w:rsidP="00EB73CB">
            <w:pPr>
              <w:ind w:left="-34" w:hanging="34"/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DE57" w14:textId="1089B7C6" w:rsidR="00EB73CB" w:rsidRPr="00EB73CB" w:rsidRDefault="00EB73CB" w:rsidP="00EB73CB">
            <w:r w:rsidRPr="002408FD">
              <w:t>Точечная сварка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72AB" w14:textId="278C3B64" w:rsidR="00EB73CB" w:rsidRPr="00EB73CB" w:rsidRDefault="00EB73CB" w:rsidP="00EB73CB">
            <w:r>
              <w:rPr>
                <w:lang w:val="en-US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D366" w14:textId="1B3ACD80" w:rsidR="00EB73CB" w:rsidRPr="00EB73CB" w:rsidRDefault="00EB73CB" w:rsidP="00EB73CB">
            <w:r w:rsidRPr="002408FD">
              <w:t>120</w:t>
            </w:r>
            <w:r w:rsidRPr="00F97DA2">
              <w:t xml:space="preserve"> минут</w:t>
            </w:r>
          </w:p>
        </w:tc>
      </w:tr>
      <w:tr w:rsidR="00EB73CB" w:rsidRPr="00EB73CB" w14:paraId="2A322081" w14:textId="77777777" w:rsidTr="00EB73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BD43" w14:textId="559CC724" w:rsidR="00EB73CB" w:rsidRPr="00EB73CB" w:rsidRDefault="00EB73CB" w:rsidP="00EB73CB">
            <w:pPr>
              <w:ind w:left="-34" w:hanging="34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8277" w14:textId="0E5BD850" w:rsidR="00EB73CB" w:rsidRPr="00EB73CB" w:rsidRDefault="00EB73CB" w:rsidP="00EB73CB">
            <w:r w:rsidRPr="002408FD">
              <w:t xml:space="preserve">Моделирование </w:t>
            </w:r>
            <w:r>
              <w:t xml:space="preserve">роботизированного </w:t>
            </w:r>
            <w:r w:rsidRPr="002408FD">
              <w:t xml:space="preserve">комплекса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E1E0" w14:textId="2AD1EB84" w:rsidR="00EB73CB" w:rsidRPr="00EB73CB" w:rsidRDefault="00EB73CB" w:rsidP="00EB73CB">
            <w:r>
              <w:rPr>
                <w:lang w:val="en-US"/>
              </w:rPr>
              <w:t>C1, C2, C3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C359F" w14:textId="1DBD0346" w:rsidR="00EB73CB" w:rsidRPr="00EB73CB" w:rsidRDefault="00EB73CB" w:rsidP="006E261E">
            <w:pPr>
              <w:pStyle w:val="a5"/>
              <w:numPr>
                <w:ilvl w:val="0"/>
                <w:numId w:val="43"/>
              </w:numPr>
            </w:pPr>
            <w:r w:rsidRPr="00F97DA2">
              <w:t>минут</w:t>
            </w:r>
          </w:p>
        </w:tc>
      </w:tr>
    </w:tbl>
    <w:p w14:paraId="556832D6" w14:textId="2816922E" w:rsidR="00EB73CB" w:rsidRDefault="00EB73CB" w:rsidP="00EB73CB">
      <w:pPr>
        <w:spacing w:after="200"/>
        <w:ind w:firstLine="709"/>
        <w:rPr>
          <w:rFonts w:eastAsiaTheme="majorEastAsia"/>
          <w:b/>
          <w:bCs/>
          <w:sz w:val="32"/>
          <w:szCs w:val="32"/>
        </w:rPr>
      </w:pPr>
    </w:p>
    <w:p w14:paraId="15444E28" w14:textId="52EAB131" w:rsidR="00EB73CB" w:rsidRPr="006E261E" w:rsidRDefault="00EB73CB" w:rsidP="006E261E">
      <w:pPr>
        <w:pStyle w:val="a5"/>
        <w:numPr>
          <w:ilvl w:val="0"/>
          <w:numId w:val="17"/>
        </w:numPr>
        <w:spacing w:after="160" w:line="259" w:lineRule="auto"/>
        <w:rPr>
          <w:rFonts w:eastAsiaTheme="majorEastAsia"/>
          <w:b/>
          <w:bCs/>
          <w:sz w:val="32"/>
          <w:szCs w:val="32"/>
        </w:rPr>
      </w:pPr>
      <w:r w:rsidRPr="006E261E">
        <w:rPr>
          <w:rFonts w:eastAsiaTheme="majorEastAsia"/>
          <w:b/>
          <w:bCs/>
          <w:sz w:val="32"/>
          <w:szCs w:val="32"/>
        </w:rPr>
        <w:br w:type="page"/>
      </w:r>
      <w:r w:rsidRPr="006E261E">
        <w:rPr>
          <w:b/>
          <w:bCs/>
          <w:color w:val="000000"/>
          <w:sz w:val="32"/>
          <w:szCs w:val="32"/>
        </w:rPr>
        <w:lastRenderedPageBreak/>
        <w:t>Критерии оценки.</w:t>
      </w:r>
    </w:p>
    <w:p w14:paraId="7877030F" w14:textId="77777777" w:rsidR="00EB73CB" w:rsidRPr="00EB73CB" w:rsidRDefault="00EB73CB" w:rsidP="00EB73CB">
      <w:pPr>
        <w:jc w:val="right"/>
        <w:rPr>
          <w:color w:val="000000"/>
        </w:rPr>
      </w:pPr>
      <w:r w:rsidRPr="00EB73CB">
        <w:rPr>
          <w:color w:val="000000"/>
          <w:sz w:val="28"/>
          <w:szCs w:val="28"/>
        </w:rPr>
        <w:t>Таблица 2.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4079"/>
        <w:gridCol w:w="1712"/>
        <w:gridCol w:w="1890"/>
        <w:gridCol w:w="1303"/>
      </w:tblGrid>
      <w:tr w:rsidR="00EB73CB" w:rsidRPr="00EB73CB" w14:paraId="06BB4643" w14:textId="77777777" w:rsidTr="00EB73C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4EF0" w14:textId="77777777" w:rsidR="00EB73CB" w:rsidRPr="00EB73CB" w:rsidRDefault="00EB73CB" w:rsidP="00EB73CB">
            <w:pPr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03A9" w14:textId="77777777" w:rsidR="00EB73CB" w:rsidRPr="00EB73CB" w:rsidRDefault="00EB73CB" w:rsidP="00EB73CB">
            <w:pPr>
              <w:jc w:val="center"/>
            </w:pPr>
            <w:r w:rsidRPr="00EB73CB">
              <w:rPr>
                <w:b/>
                <w:bCs/>
                <w:color w:val="FFFFFF"/>
                <w:sz w:val="20"/>
                <w:szCs w:val="20"/>
              </w:rPr>
              <w:t>Баллы</w:t>
            </w:r>
          </w:p>
        </w:tc>
      </w:tr>
      <w:tr w:rsidR="00EB73CB" w:rsidRPr="00EB73CB" w14:paraId="5E673F06" w14:textId="77777777" w:rsidTr="00EB73C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31FFA" w14:textId="77777777" w:rsidR="00EB73CB" w:rsidRPr="00EB73CB" w:rsidRDefault="00EB73CB" w:rsidP="00EB73C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9709" w14:textId="77777777" w:rsidR="00EB73CB" w:rsidRPr="00EB73CB" w:rsidRDefault="00EB73CB" w:rsidP="00EB73CB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Судейские аспекты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E640" w14:textId="77777777" w:rsidR="00EB73CB" w:rsidRPr="00EB73CB" w:rsidRDefault="00EB73CB" w:rsidP="00EB73CB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Объективная 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DEA4" w14:textId="77777777" w:rsidR="00EB73CB" w:rsidRPr="00EB73CB" w:rsidRDefault="00EB73CB" w:rsidP="00EB73CB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Общая оценка</w:t>
            </w:r>
          </w:p>
        </w:tc>
      </w:tr>
      <w:tr w:rsidR="006E261E" w:rsidRPr="00EB73CB" w14:paraId="17D4FA93" w14:textId="77777777" w:rsidTr="00EB73C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B65A" w14:textId="77777777" w:rsidR="006E261E" w:rsidRPr="00EB73CB" w:rsidRDefault="006E261E" w:rsidP="006E261E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671F" w14:textId="04653C33" w:rsidR="006E261E" w:rsidRPr="00EB73CB" w:rsidRDefault="006E261E" w:rsidP="006E261E">
            <w:r>
              <w:t xml:space="preserve">Загрузка / выгрузка станка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F498" w14:textId="4C0228B0" w:rsidR="006E261E" w:rsidRPr="00EB73CB" w:rsidRDefault="006E261E" w:rsidP="006E261E"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2702" w14:textId="136D2F88" w:rsidR="006E261E" w:rsidRPr="00EB73CB" w:rsidRDefault="006E261E" w:rsidP="006E261E">
            <w:r>
              <w:t>2</w:t>
            </w:r>
            <w:r w:rsidRPr="002408FD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75FA" w14:textId="5EC531B2" w:rsidR="006E261E" w:rsidRPr="00EB73CB" w:rsidRDefault="006E261E" w:rsidP="006E261E">
            <w:r>
              <w:t>2</w:t>
            </w:r>
            <w:r w:rsidRPr="002408FD">
              <w:t>5</w:t>
            </w:r>
          </w:p>
        </w:tc>
      </w:tr>
      <w:tr w:rsidR="006E261E" w:rsidRPr="00EB73CB" w14:paraId="4D69E8FD" w14:textId="77777777" w:rsidTr="00EB73C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8B87" w14:textId="77777777" w:rsidR="006E261E" w:rsidRPr="00EB73CB" w:rsidRDefault="006E261E" w:rsidP="006E261E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A7BE" w14:textId="48AB69D5" w:rsidR="006E261E" w:rsidRPr="00EB73CB" w:rsidRDefault="006E261E" w:rsidP="006E261E">
            <w:r>
              <w:t>Лазерная резка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D481" w14:textId="4E1069D5" w:rsidR="006E261E" w:rsidRPr="00EB73CB" w:rsidRDefault="006E261E" w:rsidP="006E261E"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2058" w14:textId="66B8E6FE" w:rsidR="006E261E" w:rsidRPr="00EB73CB" w:rsidRDefault="006E261E" w:rsidP="006E261E">
            <w:r>
              <w:t>2</w:t>
            </w:r>
            <w:r w:rsidRPr="002408FD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4C0" w14:textId="5E829D93" w:rsidR="006E261E" w:rsidRPr="00EB73CB" w:rsidRDefault="006E261E" w:rsidP="006E261E">
            <w:r>
              <w:t>2</w:t>
            </w:r>
            <w:r w:rsidRPr="002408FD">
              <w:t>5</w:t>
            </w:r>
          </w:p>
        </w:tc>
      </w:tr>
      <w:tr w:rsidR="006E261E" w:rsidRPr="00EB73CB" w14:paraId="685D3B90" w14:textId="77777777" w:rsidTr="00EB73C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176F" w14:textId="77777777" w:rsidR="006E261E" w:rsidRPr="00EB73CB" w:rsidRDefault="006E261E" w:rsidP="006E261E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0240" w14:textId="7307E56B" w:rsidR="006E261E" w:rsidRPr="00EB73CB" w:rsidRDefault="006E261E" w:rsidP="006E261E">
            <w:r w:rsidRPr="002408FD">
              <w:t>Точечная сварка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0DB8" w14:textId="53E4018B" w:rsidR="006E261E" w:rsidRPr="00EB73CB" w:rsidRDefault="006E261E" w:rsidP="006E261E"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15B9" w14:textId="6D1C15F9" w:rsidR="006E261E" w:rsidRPr="00EB73CB" w:rsidRDefault="006E261E" w:rsidP="006E261E">
            <w:r>
              <w:t>2</w:t>
            </w:r>
            <w:r w:rsidRPr="002408FD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37CB" w14:textId="6983E18C" w:rsidR="006E261E" w:rsidRPr="00EB73CB" w:rsidRDefault="006E261E" w:rsidP="006E261E">
            <w:r>
              <w:t>2</w:t>
            </w:r>
            <w:r w:rsidRPr="002408FD">
              <w:t>5</w:t>
            </w:r>
          </w:p>
        </w:tc>
      </w:tr>
      <w:tr w:rsidR="006E261E" w:rsidRPr="00EB73CB" w14:paraId="00E7EC8D" w14:textId="77777777" w:rsidTr="00EB73C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F4D4" w14:textId="77777777" w:rsidR="006E261E" w:rsidRPr="00EB73CB" w:rsidRDefault="006E261E" w:rsidP="006E261E">
            <w:pPr>
              <w:jc w:val="center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49F9" w14:textId="10F9404C" w:rsidR="006E261E" w:rsidRPr="00EB73CB" w:rsidRDefault="006E261E" w:rsidP="006E261E">
            <w:r w:rsidRPr="002408FD">
              <w:t xml:space="preserve">Моделирование </w:t>
            </w:r>
            <w:r>
              <w:t xml:space="preserve">роботизированного </w:t>
            </w:r>
            <w:r w:rsidRPr="002408FD">
              <w:t xml:space="preserve">комплекса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B0F2" w14:textId="0370ADE0" w:rsidR="006E261E" w:rsidRPr="00EB73CB" w:rsidRDefault="006E261E" w:rsidP="006E261E"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0571" w14:textId="14CB2113" w:rsidR="006E261E" w:rsidRPr="00EB73CB" w:rsidRDefault="006E261E" w:rsidP="006E261E">
            <w:r>
              <w:t>2</w:t>
            </w:r>
            <w:r w:rsidRPr="002408FD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6525" w14:textId="4FC0A04E" w:rsidR="006E261E" w:rsidRPr="00EB73CB" w:rsidRDefault="006E261E" w:rsidP="006E261E">
            <w:r>
              <w:t>2</w:t>
            </w:r>
            <w:r w:rsidRPr="002408FD">
              <w:t>5</w:t>
            </w:r>
          </w:p>
        </w:tc>
      </w:tr>
      <w:tr w:rsidR="006E261E" w:rsidRPr="00EB73CB" w14:paraId="0813FBCE" w14:textId="77777777" w:rsidTr="00EB73CB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6286" w14:textId="77777777" w:rsidR="006E261E" w:rsidRPr="00EB73CB" w:rsidRDefault="006E261E" w:rsidP="006E261E">
            <w:pPr>
              <w:jc w:val="right"/>
            </w:pPr>
            <w:r w:rsidRPr="00EB73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5545" w14:textId="77777777" w:rsidR="006E261E" w:rsidRPr="00EB73CB" w:rsidRDefault="006E261E" w:rsidP="006E261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0074" w14:textId="77777777" w:rsidR="006E261E" w:rsidRPr="00EB73CB" w:rsidRDefault="006E261E" w:rsidP="006E261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1817" w14:textId="22A8592E" w:rsidR="006E261E" w:rsidRPr="00EB73CB" w:rsidRDefault="006E261E" w:rsidP="006E261E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01AFD253" w14:textId="77777777" w:rsidR="00EB73CB" w:rsidRPr="00EB73CB" w:rsidRDefault="00EB73CB" w:rsidP="00EB73CB"/>
    <w:p w14:paraId="2FC4B312" w14:textId="77777777" w:rsidR="00EB73CB" w:rsidRPr="00EB73CB" w:rsidRDefault="00EB73CB" w:rsidP="00EB73CB">
      <w:pPr>
        <w:spacing w:after="200"/>
        <w:ind w:firstLine="709"/>
        <w:rPr>
          <w:rFonts w:eastAsiaTheme="majorEastAsia"/>
          <w:b/>
          <w:bCs/>
          <w:sz w:val="32"/>
          <w:szCs w:val="32"/>
        </w:rPr>
      </w:pPr>
    </w:p>
    <w:p w14:paraId="50CE184C" w14:textId="77777777" w:rsidR="00E413D1" w:rsidRPr="00E14043" w:rsidRDefault="00E413D1" w:rsidP="00E413D1">
      <w:pPr>
        <w:tabs>
          <w:tab w:val="left" w:pos="7245"/>
        </w:tabs>
        <w:spacing w:line="269" w:lineRule="auto"/>
        <w:ind w:left="152"/>
        <w:rPr>
          <w:color w:val="000000"/>
          <w:szCs w:val="28"/>
          <w:lang w:eastAsia="ja-JP"/>
        </w:rPr>
      </w:pPr>
    </w:p>
    <w:p w14:paraId="2E5EB38A" w14:textId="4FFC9E68" w:rsidR="007518E2" w:rsidRPr="006C12C1" w:rsidRDefault="007518E2" w:rsidP="006C12C1">
      <w:pPr>
        <w:spacing w:after="160" w:line="259" w:lineRule="auto"/>
        <w:rPr>
          <w:b/>
          <w:color w:val="000000"/>
          <w:szCs w:val="28"/>
          <w:lang w:eastAsia="ja-JP"/>
        </w:rPr>
      </w:pPr>
    </w:p>
    <w:sectPr w:rsidR="007518E2" w:rsidRPr="006C12C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3AAB" w14:textId="77777777" w:rsidR="00854EC5" w:rsidRDefault="00854EC5" w:rsidP="003318FA">
      <w:r>
        <w:separator/>
      </w:r>
    </w:p>
  </w:endnote>
  <w:endnote w:type="continuationSeparator" w:id="0">
    <w:p w14:paraId="0F6BD3CE" w14:textId="77777777" w:rsidR="00854EC5" w:rsidRDefault="00854EC5" w:rsidP="0033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604020202020204"/>
    <w:charset w:val="CC"/>
    <w:family w:val="swiss"/>
    <w:pitch w:val="variable"/>
    <w:sig w:usb0="E5002EFF" w:usb1="C000E47F" w:usb2="0000002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4616639"/>
      <w:docPartObj>
        <w:docPartGallery w:val="Page Numbers (Bottom of Page)"/>
        <w:docPartUnique/>
      </w:docPartObj>
    </w:sdtPr>
    <w:sdtEndPr/>
    <w:sdtContent>
      <w:p w14:paraId="5C72D379" w14:textId="284F1430" w:rsidR="00EC6D40" w:rsidRDefault="00EC6D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8BCD1DA" w14:textId="77777777" w:rsidR="00EC6D40" w:rsidRDefault="00EC6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6DB0" w14:textId="77777777" w:rsidR="00854EC5" w:rsidRDefault="00854EC5" w:rsidP="003318FA">
      <w:r>
        <w:separator/>
      </w:r>
    </w:p>
  </w:footnote>
  <w:footnote w:type="continuationSeparator" w:id="0">
    <w:p w14:paraId="395E79C0" w14:textId="77777777" w:rsidR="00854EC5" w:rsidRDefault="00854EC5" w:rsidP="0033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C38"/>
    <w:multiLevelType w:val="hybridMultilevel"/>
    <w:tmpl w:val="F3D842C6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076A2"/>
    <w:multiLevelType w:val="hybridMultilevel"/>
    <w:tmpl w:val="A6B4D6A4"/>
    <w:lvl w:ilvl="0" w:tplc="29F62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005EE"/>
    <w:multiLevelType w:val="hybridMultilevel"/>
    <w:tmpl w:val="1382C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67B3"/>
    <w:multiLevelType w:val="hybridMultilevel"/>
    <w:tmpl w:val="B8FE7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BE3"/>
    <w:multiLevelType w:val="hybridMultilevel"/>
    <w:tmpl w:val="2B56DE1C"/>
    <w:lvl w:ilvl="0" w:tplc="7C3C8E9A">
      <w:start w:val="1"/>
      <w:numFmt w:val="decimal"/>
      <w:lvlText w:val="%1.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A66C88"/>
    <w:multiLevelType w:val="hybridMultilevel"/>
    <w:tmpl w:val="CD06DB48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12144C50"/>
    <w:multiLevelType w:val="hybridMultilevel"/>
    <w:tmpl w:val="7D0813D8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E32F35"/>
    <w:multiLevelType w:val="hybridMultilevel"/>
    <w:tmpl w:val="30987D6C"/>
    <w:lvl w:ilvl="0" w:tplc="545E15C2">
      <w:start w:val="5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1451092E"/>
    <w:multiLevelType w:val="hybridMultilevel"/>
    <w:tmpl w:val="7D0813D8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5F7A98"/>
    <w:multiLevelType w:val="hybridMultilevel"/>
    <w:tmpl w:val="5E66D0AA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C5137A"/>
    <w:multiLevelType w:val="hybridMultilevel"/>
    <w:tmpl w:val="AA1C6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5708C"/>
    <w:multiLevelType w:val="multilevel"/>
    <w:tmpl w:val="D34C84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DD65367"/>
    <w:multiLevelType w:val="hybridMultilevel"/>
    <w:tmpl w:val="1382C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67817"/>
    <w:multiLevelType w:val="hybridMultilevel"/>
    <w:tmpl w:val="B3065A3A"/>
    <w:lvl w:ilvl="0" w:tplc="957AFF8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4063FC9"/>
    <w:multiLevelType w:val="hybridMultilevel"/>
    <w:tmpl w:val="5CC20F5A"/>
    <w:lvl w:ilvl="0" w:tplc="48F8B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5236D3"/>
    <w:multiLevelType w:val="hybridMultilevel"/>
    <w:tmpl w:val="B49A24D8"/>
    <w:lvl w:ilvl="0" w:tplc="9FF0450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A05506"/>
    <w:multiLevelType w:val="multilevel"/>
    <w:tmpl w:val="33BE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77355"/>
    <w:multiLevelType w:val="hybridMultilevel"/>
    <w:tmpl w:val="7868C3A4"/>
    <w:lvl w:ilvl="0" w:tplc="E02C9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7303D0"/>
    <w:multiLevelType w:val="hybridMultilevel"/>
    <w:tmpl w:val="45786464"/>
    <w:lvl w:ilvl="0" w:tplc="E5522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FF631F"/>
    <w:multiLevelType w:val="hybridMultilevel"/>
    <w:tmpl w:val="1382C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F5714"/>
    <w:multiLevelType w:val="hybridMultilevel"/>
    <w:tmpl w:val="4D66D4C2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77748A"/>
    <w:multiLevelType w:val="hybridMultilevel"/>
    <w:tmpl w:val="166C8DBA"/>
    <w:lvl w:ilvl="0" w:tplc="78D4DDE2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A9A3853"/>
    <w:multiLevelType w:val="hybridMultilevel"/>
    <w:tmpl w:val="250C8C5A"/>
    <w:lvl w:ilvl="0" w:tplc="545A5BB8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48550F"/>
    <w:multiLevelType w:val="hybridMultilevel"/>
    <w:tmpl w:val="7E249576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855810"/>
    <w:multiLevelType w:val="hybridMultilevel"/>
    <w:tmpl w:val="C5FE1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E20A93"/>
    <w:multiLevelType w:val="hybridMultilevel"/>
    <w:tmpl w:val="A4D06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33B0"/>
    <w:multiLevelType w:val="hybridMultilevel"/>
    <w:tmpl w:val="7D64E5EC"/>
    <w:lvl w:ilvl="0" w:tplc="27228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A1"/>
    <w:multiLevelType w:val="hybridMultilevel"/>
    <w:tmpl w:val="4C62C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55452"/>
    <w:multiLevelType w:val="hybridMultilevel"/>
    <w:tmpl w:val="1382C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200868"/>
    <w:multiLevelType w:val="hybridMultilevel"/>
    <w:tmpl w:val="FAE824A8"/>
    <w:lvl w:ilvl="0" w:tplc="78D4DDE2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650548D4"/>
    <w:multiLevelType w:val="hybridMultilevel"/>
    <w:tmpl w:val="FA6ED416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DA675F"/>
    <w:multiLevelType w:val="hybridMultilevel"/>
    <w:tmpl w:val="1020EE96"/>
    <w:lvl w:ilvl="0" w:tplc="7F64A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7767BF"/>
    <w:multiLevelType w:val="hybridMultilevel"/>
    <w:tmpl w:val="C2967FAC"/>
    <w:lvl w:ilvl="0" w:tplc="1930A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284166"/>
    <w:multiLevelType w:val="hybridMultilevel"/>
    <w:tmpl w:val="590EE050"/>
    <w:lvl w:ilvl="0" w:tplc="C546B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3A6315"/>
    <w:multiLevelType w:val="multilevel"/>
    <w:tmpl w:val="6B9CD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FE72ED5"/>
    <w:multiLevelType w:val="hybridMultilevel"/>
    <w:tmpl w:val="166C8DBA"/>
    <w:lvl w:ilvl="0" w:tplc="78D4DDE2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71A64588"/>
    <w:multiLevelType w:val="hybridMultilevel"/>
    <w:tmpl w:val="4D66D4C2"/>
    <w:lvl w:ilvl="0" w:tplc="60D4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1B3510"/>
    <w:multiLevelType w:val="hybridMultilevel"/>
    <w:tmpl w:val="46D2371A"/>
    <w:lvl w:ilvl="0" w:tplc="29F62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29272E"/>
    <w:multiLevelType w:val="hybridMultilevel"/>
    <w:tmpl w:val="C5FE1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20696"/>
    <w:multiLevelType w:val="hybridMultilevel"/>
    <w:tmpl w:val="3166A222"/>
    <w:lvl w:ilvl="0" w:tplc="3A788888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262E6"/>
    <w:multiLevelType w:val="hybridMultilevel"/>
    <w:tmpl w:val="984E8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3C4379"/>
    <w:multiLevelType w:val="hybridMultilevel"/>
    <w:tmpl w:val="5BBCCD10"/>
    <w:lvl w:ilvl="0" w:tplc="C7269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FA622A"/>
    <w:multiLevelType w:val="hybridMultilevel"/>
    <w:tmpl w:val="24228DD2"/>
    <w:lvl w:ilvl="0" w:tplc="7F14C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2"/>
  </w:num>
  <w:num w:numId="3">
    <w:abstractNumId w:val="5"/>
  </w:num>
  <w:num w:numId="4">
    <w:abstractNumId w:val="43"/>
  </w:num>
  <w:num w:numId="5">
    <w:abstractNumId w:val="35"/>
  </w:num>
  <w:num w:numId="6">
    <w:abstractNumId w:val="39"/>
  </w:num>
  <w:num w:numId="7">
    <w:abstractNumId w:val="12"/>
  </w:num>
  <w:num w:numId="8">
    <w:abstractNumId w:val="24"/>
  </w:num>
  <w:num w:numId="9">
    <w:abstractNumId w:val="2"/>
  </w:num>
  <w:num w:numId="10">
    <w:abstractNumId w:val="28"/>
  </w:num>
  <w:num w:numId="11">
    <w:abstractNumId w:val="19"/>
  </w:num>
  <w:num w:numId="12">
    <w:abstractNumId w:val="41"/>
  </w:num>
  <w:num w:numId="13">
    <w:abstractNumId w:val="25"/>
  </w:num>
  <w:num w:numId="14">
    <w:abstractNumId w:val="21"/>
  </w:num>
  <w:num w:numId="15">
    <w:abstractNumId w:val="29"/>
  </w:num>
  <w:num w:numId="16">
    <w:abstractNumId w:val="36"/>
  </w:num>
  <w:num w:numId="17">
    <w:abstractNumId w:val="30"/>
  </w:num>
  <w:num w:numId="18">
    <w:abstractNumId w:val="33"/>
  </w:num>
  <w:num w:numId="19">
    <w:abstractNumId w:val="34"/>
  </w:num>
  <w:num w:numId="20">
    <w:abstractNumId w:val="14"/>
  </w:num>
  <w:num w:numId="21">
    <w:abstractNumId w:val="8"/>
  </w:num>
  <w:num w:numId="22">
    <w:abstractNumId w:val="6"/>
  </w:num>
  <w:num w:numId="23">
    <w:abstractNumId w:val="0"/>
  </w:num>
  <w:num w:numId="24">
    <w:abstractNumId w:val="31"/>
  </w:num>
  <w:num w:numId="25">
    <w:abstractNumId w:val="15"/>
  </w:num>
  <w:num w:numId="26">
    <w:abstractNumId w:val="4"/>
  </w:num>
  <w:num w:numId="27">
    <w:abstractNumId w:val="37"/>
  </w:num>
  <w:num w:numId="28">
    <w:abstractNumId w:val="20"/>
  </w:num>
  <w:num w:numId="29">
    <w:abstractNumId w:val="23"/>
  </w:num>
  <w:num w:numId="30">
    <w:abstractNumId w:val="9"/>
  </w:num>
  <w:num w:numId="31">
    <w:abstractNumId w:val="38"/>
  </w:num>
  <w:num w:numId="32">
    <w:abstractNumId w:val="1"/>
  </w:num>
  <w:num w:numId="33">
    <w:abstractNumId w:val="42"/>
  </w:num>
  <w:num w:numId="34">
    <w:abstractNumId w:val="17"/>
  </w:num>
  <w:num w:numId="35">
    <w:abstractNumId w:val="18"/>
  </w:num>
  <w:num w:numId="36">
    <w:abstractNumId w:val="26"/>
  </w:num>
  <w:num w:numId="37">
    <w:abstractNumId w:val="11"/>
  </w:num>
  <w:num w:numId="38">
    <w:abstractNumId w:val="13"/>
  </w:num>
  <w:num w:numId="39">
    <w:abstractNumId w:val="10"/>
  </w:num>
  <w:num w:numId="40">
    <w:abstractNumId w:val="3"/>
  </w:num>
  <w:num w:numId="41">
    <w:abstractNumId w:val="27"/>
  </w:num>
  <w:num w:numId="42">
    <w:abstractNumId w:val="16"/>
  </w:num>
  <w:num w:numId="43">
    <w:abstractNumId w:val="4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F0"/>
    <w:rsid w:val="00024087"/>
    <w:rsid w:val="000343CB"/>
    <w:rsid w:val="00061BEB"/>
    <w:rsid w:val="0007458C"/>
    <w:rsid w:val="000A572F"/>
    <w:rsid w:val="0012052C"/>
    <w:rsid w:val="001545B9"/>
    <w:rsid w:val="001564B4"/>
    <w:rsid w:val="001A23DE"/>
    <w:rsid w:val="001B03FA"/>
    <w:rsid w:val="001B3C2E"/>
    <w:rsid w:val="001C4B21"/>
    <w:rsid w:val="001C4D4A"/>
    <w:rsid w:val="001D1126"/>
    <w:rsid w:val="00200E9E"/>
    <w:rsid w:val="0022727E"/>
    <w:rsid w:val="002408FD"/>
    <w:rsid w:val="00240975"/>
    <w:rsid w:val="002435D8"/>
    <w:rsid w:val="00264665"/>
    <w:rsid w:val="002646AF"/>
    <w:rsid w:val="0027760E"/>
    <w:rsid w:val="00290600"/>
    <w:rsid w:val="002A03C1"/>
    <w:rsid w:val="002A4CF5"/>
    <w:rsid w:val="002B62AB"/>
    <w:rsid w:val="002C015D"/>
    <w:rsid w:val="002D30CC"/>
    <w:rsid w:val="002D57EC"/>
    <w:rsid w:val="00301F07"/>
    <w:rsid w:val="003055A6"/>
    <w:rsid w:val="00316137"/>
    <w:rsid w:val="00327906"/>
    <w:rsid w:val="003318FA"/>
    <w:rsid w:val="003409E6"/>
    <w:rsid w:val="00360F18"/>
    <w:rsid w:val="00361952"/>
    <w:rsid w:val="003B2696"/>
    <w:rsid w:val="003C216B"/>
    <w:rsid w:val="003E4A8C"/>
    <w:rsid w:val="00401C32"/>
    <w:rsid w:val="00436FC7"/>
    <w:rsid w:val="00463243"/>
    <w:rsid w:val="004747AA"/>
    <w:rsid w:val="00476CA2"/>
    <w:rsid w:val="004B5960"/>
    <w:rsid w:val="004F62C7"/>
    <w:rsid w:val="004F64A0"/>
    <w:rsid w:val="00503D02"/>
    <w:rsid w:val="00531395"/>
    <w:rsid w:val="00545DBC"/>
    <w:rsid w:val="005603FC"/>
    <w:rsid w:val="00561665"/>
    <w:rsid w:val="00565172"/>
    <w:rsid w:val="00591244"/>
    <w:rsid w:val="0059524A"/>
    <w:rsid w:val="005A2FB3"/>
    <w:rsid w:val="005B38A3"/>
    <w:rsid w:val="005D0B60"/>
    <w:rsid w:val="005F3A41"/>
    <w:rsid w:val="00614DE3"/>
    <w:rsid w:val="00631774"/>
    <w:rsid w:val="00672150"/>
    <w:rsid w:val="00677DA3"/>
    <w:rsid w:val="006C12C1"/>
    <w:rsid w:val="006E261E"/>
    <w:rsid w:val="006E6956"/>
    <w:rsid w:val="00714B46"/>
    <w:rsid w:val="00717B57"/>
    <w:rsid w:val="007344E5"/>
    <w:rsid w:val="0073574E"/>
    <w:rsid w:val="007518E2"/>
    <w:rsid w:val="00790AE0"/>
    <w:rsid w:val="007A7C51"/>
    <w:rsid w:val="007D5CDB"/>
    <w:rsid w:val="007D6621"/>
    <w:rsid w:val="007D7542"/>
    <w:rsid w:val="00800475"/>
    <w:rsid w:val="008365F0"/>
    <w:rsid w:val="00837A44"/>
    <w:rsid w:val="008420A2"/>
    <w:rsid w:val="00854EC5"/>
    <w:rsid w:val="00887977"/>
    <w:rsid w:val="008946BE"/>
    <w:rsid w:val="008A7E54"/>
    <w:rsid w:val="008D7A8E"/>
    <w:rsid w:val="008F0276"/>
    <w:rsid w:val="008F0775"/>
    <w:rsid w:val="008F3E80"/>
    <w:rsid w:val="009075D5"/>
    <w:rsid w:val="00936E0B"/>
    <w:rsid w:val="009506B2"/>
    <w:rsid w:val="00955600"/>
    <w:rsid w:val="00957B48"/>
    <w:rsid w:val="009B2D96"/>
    <w:rsid w:val="009E3AE3"/>
    <w:rsid w:val="009E4EB5"/>
    <w:rsid w:val="009F21DD"/>
    <w:rsid w:val="00A23546"/>
    <w:rsid w:val="00A2484A"/>
    <w:rsid w:val="00A373E7"/>
    <w:rsid w:val="00A42297"/>
    <w:rsid w:val="00A512AE"/>
    <w:rsid w:val="00A65296"/>
    <w:rsid w:val="00A83812"/>
    <w:rsid w:val="00A8603B"/>
    <w:rsid w:val="00AC2A27"/>
    <w:rsid w:val="00B02ABA"/>
    <w:rsid w:val="00B120E9"/>
    <w:rsid w:val="00B3713D"/>
    <w:rsid w:val="00B7007A"/>
    <w:rsid w:val="00B841F6"/>
    <w:rsid w:val="00B875F8"/>
    <w:rsid w:val="00BC3508"/>
    <w:rsid w:val="00BC553E"/>
    <w:rsid w:val="00BD6A72"/>
    <w:rsid w:val="00BD7154"/>
    <w:rsid w:val="00BE1CC9"/>
    <w:rsid w:val="00C13151"/>
    <w:rsid w:val="00C23972"/>
    <w:rsid w:val="00C47AF7"/>
    <w:rsid w:val="00C54816"/>
    <w:rsid w:val="00C757F8"/>
    <w:rsid w:val="00C84206"/>
    <w:rsid w:val="00C96849"/>
    <w:rsid w:val="00CC0C1F"/>
    <w:rsid w:val="00CC415F"/>
    <w:rsid w:val="00CE503B"/>
    <w:rsid w:val="00D639C3"/>
    <w:rsid w:val="00D75B60"/>
    <w:rsid w:val="00DC57F4"/>
    <w:rsid w:val="00DF0A56"/>
    <w:rsid w:val="00E14043"/>
    <w:rsid w:val="00E22AA2"/>
    <w:rsid w:val="00E413D1"/>
    <w:rsid w:val="00E6157F"/>
    <w:rsid w:val="00E66316"/>
    <w:rsid w:val="00E76182"/>
    <w:rsid w:val="00E83B46"/>
    <w:rsid w:val="00E846FA"/>
    <w:rsid w:val="00EA7C31"/>
    <w:rsid w:val="00EB3852"/>
    <w:rsid w:val="00EB73CB"/>
    <w:rsid w:val="00EC6D40"/>
    <w:rsid w:val="00ED3F9E"/>
    <w:rsid w:val="00F02287"/>
    <w:rsid w:val="00F02DEB"/>
    <w:rsid w:val="00F16138"/>
    <w:rsid w:val="00F4499D"/>
    <w:rsid w:val="00F82F0A"/>
    <w:rsid w:val="00F96DEC"/>
    <w:rsid w:val="00FA20D4"/>
    <w:rsid w:val="00FA7D96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3FB0B"/>
  <w15:docId w15:val="{10DD1127-FB1F-439D-AA19-5141ABD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790AE0"/>
    <w:pPr>
      <w:keepNext/>
      <w:keepLines/>
      <w:spacing w:before="240" w:after="240" w:line="240" w:lineRule="atLeast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463243"/>
    <w:pPr>
      <w:tabs>
        <w:tab w:val="right" w:leader="dot" w:pos="9345"/>
      </w:tabs>
      <w:spacing w:after="100" w:line="269" w:lineRule="auto"/>
      <w:ind w:hanging="10"/>
    </w:pPr>
    <w:rPr>
      <w:b/>
      <w:color w:val="000000"/>
      <w:sz w:val="32"/>
      <w:lang w:eastAsia="ja-JP"/>
    </w:rPr>
  </w:style>
  <w:style w:type="paragraph" w:styleId="2">
    <w:name w:val="toc 2"/>
    <w:basedOn w:val="a"/>
    <w:next w:val="a"/>
    <w:autoRedefine/>
    <w:uiPriority w:val="39"/>
    <w:unhideWhenUsed/>
    <w:rsid w:val="008F3E80"/>
    <w:pPr>
      <w:tabs>
        <w:tab w:val="right" w:leader="dot" w:pos="9487"/>
      </w:tabs>
      <w:spacing w:after="100" w:line="269" w:lineRule="auto"/>
    </w:pPr>
    <w:rPr>
      <w:noProof/>
      <w:color w:val="000000"/>
    </w:rPr>
  </w:style>
  <w:style w:type="character" w:styleId="a3">
    <w:name w:val="Hyperlink"/>
    <w:basedOn w:val="a0"/>
    <w:uiPriority w:val="99"/>
    <w:unhideWhenUsed/>
    <w:rsid w:val="008F3E8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C4B21"/>
    <w:rPr>
      <w:color w:val="605E5C"/>
      <w:shd w:val="clear" w:color="auto" w:fill="E1DFDD"/>
    </w:rPr>
  </w:style>
  <w:style w:type="table" w:styleId="a4">
    <w:name w:val="Table Grid"/>
    <w:basedOn w:val="a1"/>
    <w:rsid w:val="001C4B21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39"/>
    <w:rsid w:val="001C4B21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3409E6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0AE0"/>
    <w:rPr>
      <w:rFonts w:ascii="Times New Roman" w:eastAsiaTheme="majorEastAsia" w:hAnsi="Times New Roman" w:cstheme="majorBidi"/>
      <w:b/>
      <w:sz w:val="32"/>
      <w:szCs w:val="32"/>
    </w:rPr>
  </w:style>
  <w:style w:type="paragraph" w:styleId="a5">
    <w:name w:val="List Paragraph"/>
    <w:basedOn w:val="a"/>
    <w:uiPriority w:val="99"/>
    <w:qFormat/>
    <w:rsid w:val="00F16138"/>
    <w:pPr>
      <w:ind w:left="720"/>
    </w:pPr>
  </w:style>
  <w:style w:type="paragraph" w:styleId="a6">
    <w:name w:val="TOC Heading"/>
    <w:basedOn w:val="1"/>
    <w:next w:val="a"/>
    <w:uiPriority w:val="39"/>
    <w:unhideWhenUsed/>
    <w:qFormat/>
    <w:rsid w:val="00463243"/>
    <w:pPr>
      <w:outlineLvl w:val="9"/>
    </w:pPr>
    <w:rPr>
      <w:lang w:eastAsia="ru-RU"/>
    </w:rPr>
  </w:style>
  <w:style w:type="table" w:customStyle="1" w:styleId="3">
    <w:name w:val="Сетка таблицы3"/>
    <w:basedOn w:val="a1"/>
    <w:next w:val="a4"/>
    <w:uiPriority w:val="39"/>
    <w:rsid w:val="00C23972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318FA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18FA"/>
  </w:style>
  <w:style w:type="paragraph" w:styleId="a9">
    <w:name w:val="footer"/>
    <w:basedOn w:val="a"/>
    <w:link w:val="aa"/>
    <w:uiPriority w:val="99"/>
    <w:unhideWhenUsed/>
    <w:rsid w:val="003318FA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8FA"/>
  </w:style>
  <w:style w:type="paragraph" w:customStyle="1" w:styleId="ab">
    <w:name w:val="Таблица"/>
    <w:link w:val="ac"/>
    <w:qFormat/>
    <w:rsid w:val="00C9684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</w:rPr>
  </w:style>
  <w:style w:type="paragraph" w:styleId="ad">
    <w:name w:val="Subtitle"/>
    <w:next w:val="a"/>
    <w:link w:val="ae"/>
    <w:uiPriority w:val="11"/>
    <w:qFormat/>
    <w:rsid w:val="00C96849"/>
    <w:pPr>
      <w:numPr>
        <w:ilvl w:val="1"/>
      </w:numPr>
      <w:spacing w:after="120" w:line="240" w:lineRule="auto"/>
      <w:ind w:firstLine="709"/>
      <w:jc w:val="both"/>
    </w:pPr>
    <w:rPr>
      <w:rFonts w:ascii="Times New Roman" w:eastAsiaTheme="minorEastAsia" w:hAnsi="Times New Roman"/>
      <w:b/>
      <w:spacing w:val="15"/>
      <w:sz w:val="28"/>
    </w:rPr>
  </w:style>
  <w:style w:type="character" w:customStyle="1" w:styleId="ac">
    <w:name w:val="Таблица Знак"/>
    <w:basedOn w:val="a0"/>
    <w:link w:val="ab"/>
    <w:rsid w:val="00C96849"/>
    <w:rPr>
      <w:rFonts w:ascii="Times New Roman" w:eastAsia="Calibri" w:hAnsi="Times New Roman" w:cs="Times New Roman"/>
    </w:rPr>
  </w:style>
  <w:style w:type="character" w:customStyle="1" w:styleId="ae">
    <w:name w:val="Подзаголовок Знак"/>
    <w:basedOn w:val="a0"/>
    <w:link w:val="ad"/>
    <w:uiPriority w:val="11"/>
    <w:rsid w:val="00C96849"/>
    <w:rPr>
      <w:rFonts w:ascii="Times New Roman" w:eastAsiaTheme="minorEastAsia" w:hAnsi="Times New Roman"/>
      <w:b/>
      <w:spacing w:val="15"/>
      <w:sz w:val="28"/>
    </w:rPr>
  </w:style>
  <w:style w:type="character" w:styleId="af">
    <w:name w:val="annotation reference"/>
    <w:basedOn w:val="a0"/>
    <w:uiPriority w:val="99"/>
    <w:semiHidden/>
    <w:unhideWhenUsed/>
    <w:rsid w:val="00FA20D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A20D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FA20D4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20D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A20D4"/>
    <w:rPr>
      <w:rFonts w:ascii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A20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A20D4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rsid w:val="0024097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40975"/>
    <w:rPr>
      <w:rFonts w:ascii="Times New Roman" w:hAnsi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240975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B2696"/>
    <w:pPr>
      <w:widowControl w:val="0"/>
      <w:autoSpaceDE w:val="0"/>
      <w:autoSpaceDN w:val="0"/>
    </w:pPr>
    <w:rPr>
      <w:sz w:val="22"/>
      <w:lang w:bidi="ru-RU"/>
    </w:rPr>
  </w:style>
  <w:style w:type="paragraph" w:styleId="af9">
    <w:name w:val="Normal (Web)"/>
    <w:basedOn w:val="a"/>
    <w:uiPriority w:val="99"/>
    <w:semiHidden/>
    <w:unhideWhenUsed/>
    <w:rsid w:val="00EB73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51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1B92-28CE-C04D-90DD-074FAE2C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1361</Words>
  <Characters>7760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WSR-User</dc:creator>
  <cp:keywords/>
  <dc:description/>
  <cp:lastModifiedBy>Виталий Петрович Полубабкин</cp:lastModifiedBy>
  <cp:revision>8</cp:revision>
  <dcterms:created xsi:type="dcterms:W3CDTF">2021-08-21T08:17:00Z</dcterms:created>
  <dcterms:modified xsi:type="dcterms:W3CDTF">2021-09-21T09:13:00Z</dcterms:modified>
</cp:coreProperties>
</file>