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0E" w:rsidRPr="00C9200E" w:rsidRDefault="00C9200E" w:rsidP="00FB5AF1">
      <w:pPr>
        <w:jc w:val="center"/>
        <w:rPr>
          <w:b/>
          <w:sz w:val="24"/>
          <w:szCs w:val="24"/>
        </w:rPr>
      </w:pPr>
      <w:r>
        <w:t xml:space="preserve">                                 </w:t>
      </w:r>
      <w:r w:rsidR="00947EB8">
        <w:rPr>
          <w:sz w:val="24"/>
          <w:szCs w:val="24"/>
        </w:rPr>
        <w:t>Приложение № 3</w:t>
      </w:r>
      <w:r w:rsidRPr="00C9200E">
        <w:rPr>
          <w:sz w:val="24"/>
          <w:szCs w:val="24"/>
        </w:rPr>
        <w:t xml:space="preserve"> к приказу от _____________ № _____________</w:t>
      </w:r>
    </w:p>
    <w:p w:rsidR="00C9200E" w:rsidRPr="00C9200E" w:rsidRDefault="00C9200E" w:rsidP="00FB5AF1">
      <w:pPr>
        <w:jc w:val="center"/>
        <w:rPr>
          <w:b/>
          <w:sz w:val="24"/>
          <w:szCs w:val="24"/>
        </w:rPr>
      </w:pPr>
    </w:p>
    <w:p w:rsidR="00FB5AF1" w:rsidRDefault="00FB5AF1" w:rsidP="00FB5AF1">
      <w:pPr>
        <w:jc w:val="center"/>
        <w:rPr>
          <w:b/>
          <w:szCs w:val="28"/>
        </w:rPr>
      </w:pPr>
      <w:r>
        <w:rPr>
          <w:b/>
          <w:szCs w:val="28"/>
        </w:rPr>
        <w:t>МЕТОДИКА РАСЧЕТА ОРГАНИЗАЦИОННОГО ВЗНОСА</w:t>
      </w:r>
    </w:p>
    <w:p w:rsidR="00FB5AF1" w:rsidRDefault="00FB5AF1" w:rsidP="00FB5AF1">
      <w:pPr>
        <w:jc w:val="center"/>
        <w:rPr>
          <w:szCs w:val="28"/>
        </w:rPr>
      </w:pPr>
      <w:r>
        <w:rPr>
          <w:szCs w:val="28"/>
        </w:rPr>
        <w:t>для участия в Отборочных соревнованиях на Финал V</w:t>
      </w:r>
      <w:r>
        <w:rPr>
          <w:szCs w:val="28"/>
          <w:lang w:val="en-US"/>
        </w:rPr>
        <w:t>I</w:t>
      </w:r>
      <w:r>
        <w:rPr>
          <w:szCs w:val="28"/>
        </w:rPr>
        <w:t xml:space="preserve"> Национального чемпионата «Молодые профессионалы» (WorldSkills Russia) – 2018</w:t>
      </w:r>
    </w:p>
    <w:p w:rsidR="00FB5AF1" w:rsidRDefault="00FB5AF1" w:rsidP="00FB5AF1">
      <w:pPr>
        <w:jc w:val="center"/>
        <w:rPr>
          <w:szCs w:val="28"/>
        </w:rPr>
      </w:pPr>
    </w:p>
    <w:p w:rsidR="00FB5AF1" w:rsidRPr="00FB5AF1" w:rsidRDefault="00FB5AF1" w:rsidP="00FB5AF1">
      <w:pPr>
        <w:jc w:val="both"/>
        <w:rPr>
          <w:szCs w:val="28"/>
        </w:rPr>
      </w:pPr>
      <w:r>
        <w:rPr>
          <w:b/>
          <w:szCs w:val="28"/>
        </w:rPr>
        <w:t>1-ая</w:t>
      </w:r>
      <w:r w:rsidRPr="00FB5AF1">
        <w:rPr>
          <w:b/>
          <w:szCs w:val="28"/>
        </w:rPr>
        <w:t xml:space="preserve"> часть организационного взноса</w:t>
      </w:r>
      <w:r>
        <w:rPr>
          <w:b/>
          <w:szCs w:val="28"/>
        </w:rPr>
        <w:t xml:space="preserve"> – </w:t>
      </w:r>
      <w:r w:rsidRPr="00FB5AF1">
        <w:rPr>
          <w:szCs w:val="28"/>
        </w:rPr>
        <w:t>это</w:t>
      </w:r>
      <w:r>
        <w:rPr>
          <w:b/>
          <w:szCs w:val="28"/>
        </w:rPr>
        <w:t xml:space="preserve"> </w:t>
      </w:r>
      <w:r w:rsidR="00C35E40">
        <w:rPr>
          <w:szCs w:val="28"/>
        </w:rPr>
        <w:t xml:space="preserve">затраты на </w:t>
      </w:r>
      <w:r>
        <w:rPr>
          <w:szCs w:val="28"/>
        </w:rPr>
        <w:t xml:space="preserve">расходные материалы по соответствующей компетенции (приложение </w:t>
      </w:r>
      <w:r w:rsidR="004D7D0E">
        <w:rPr>
          <w:szCs w:val="28"/>
        </w:rPr>
        <w:t>к настоящей методике</w:t>
      </w:r>
      <w:r>
        <w:rPr>
          <w:szCs w:val="28"/>
        </w:rPr>
        <w:t>). Сумма 1-ой части оргвзноса не зависит от количества соревновательных дней и количества конкурсантов в региональной команде.</w:t>
      </w:r>
      <w:r w:rsidR="005110B1">
        <w:rPr>
          <w:szCs w:val="28"/>
        </w:rPr>
        <w:t xml:space="preserve"> </w:t>
      </w:r>
      <w:r>
        <w:rPr>
          <w:szCs w:val="28"/>
        </w:rPr>
        <w:t>Т</w:t>
      </w:r>
      <w:r w:rsidR="00645718">
        <w:rPr>
          <w:szCs w:val="28"/>
        </w:rPr>
        <w:t xml:space="preserve">.е. </w:t>
      </w:r>
      <w:r w:rsidR="004D7D0E">
        <w:rPr>
          <w:szCs w:val="28"/>
        </w:rPr>
        <w:t>для</w:t>
      </w:r>
      <w:r w:rsidR="00645718">
        <w:rPr>
          <w:szCs w:val="28"/>
        </w:rPr>
        <w:t xml:space="preserve"> 1 конкурсанта (команду) с</w:t>
      </w:r>
      <w:r w:rsidR="00E5700D">
        <w:rPr>
          <w:szCs w:val="28"/>
        </w:rPr>
        <w:t>овместно с</w:t>
      </w:r>
      <w:r>
        <w:rPr>
          <w:szCs w:val="28"/>
        </w:rPr>
        <w:t xml:space="preserve"> 1 эксперт</w:t>
      </w:r>
      <w:r w:rsidR="00645718">
        <w:rPr>
          <w:szCs w:val="28"/>
        </w:rPr>
        <w:t>ом-компатриотом</w:t>
      </w:r>
      <w:r w:rsidR="004D7D0E">
        <w:rPr>
          <w:szCs w:val="28"/>
        </w:rPr>
        <w:t xml:space="preserve"> по соответствующей компетенции</w:t>
      </w:r>
      <w:r>
        <w:rPr>
          <w:szCs w:val="28"/>
        </w:rPr>
        <w:t xml:space="preserve"> </w:t>
      </w:r>
      <w:r w:rsidRPr="005110B1">
        <w:rPr>
          <w:i/>
          <w:szCs w:val="28"/>
          <w:u w:val="single"/>
        </w:rPr>
        <w:t xml:space="preserve">сумма 1-ой части оргвзноса </w:t>
      </w:r>
      <w:r w:rsidR="00C04DC7">
        <w:rPr>
          <w:i/>
          <w:szCs w:val="28"/>
          <w:u w:val="single"/>
        </w:rPr>
        <w:t>ЯВЛЯЕТСЯ ОБЯЗАТЕЛЬНОЙ</w:t>
      </w:r>
      <w:r w:rsidR="00645718" w:rsidRPr="00C04DC7">
        <w:rPr>
          <w:i/>
          <w:szCs w:val="28"/>
        </w:rPr>
        <w:t xml:space="preserve"> </w:t>
      </w:r>
      <w:r w:rsidR="00645718">
        <w:rPr>
          <w:szCs w:val="28"/>
        </w:rPr>
        <w:t xml:space="preserve">и </w:t>
      </w:r>
      <w:r>
        <w:rPr>
          <w:szCs w:val="28"/>
        </w:rPr>
        <w:t>устанавливается в р</w:t>
      </w:r>
      <w:r w:rsidR="005110B1">
        <w:rPr>
          <w:szCs w:val="28"/>
        </w:rPr>
        <w:t>азмере, указанном в приложении</w:t>
      </w:r>
      <w:r w:rsidR="004D7D0E">
        <w:rPr>
          <w:szCs w:val="28"/>
        </w:rPr>
        <w:t xml:space="preserve"> к настоящей методике.</w:t>
      </w:r>
    </w:p>
    <w:p w:rsidR="00FB5AF1" w:rsidRDefault="00FB5AF1" w:rsidP="00FB5AF1">
      <w:pPr>
        <w:jc w:val="center"/>
        <w:rPr>
          <w:szCs w:val="28"/>
        </w:rPr>
      </w:pPr>
    </w:p>
    <w:p w:rsidR="004D7D0E" w:rsidRDefault="00FB5AF1" w:rsidP="00FB5AF1">
      <w:pPr>
        <w:jc w:val="both"/>
        <w:rPr>
          <w:szCs w:val="28"/>
        </w:rPr>
      </w:pPr>
      <w:r w:rsidRPr="00FB5AF1">
        <w:rPr>
          <w:b/>
          <w:szCs w:val="28"/>
        </w:rPr>
        <w:t>2-ая часть организационного взноса –</w:t>
      </w:r>
      <w:r>
        <w:rPr>
          <w:szCs w:val="28"/>
        </w:rPr>
        <w:t xml:space="preserve"> это затраты на</w:t>
      </w:r>
      <w:r w:rsidR="004D7D0E">
        <w:rPr>
          <w:szCs w:val="28"/>
        </w:rPr>
        <w:t>:</w:t>
      </w:r>
    </w:p>
    <w:p w:rsidR="004D7D0E" w:rsidRPr="004D7D0E" w:rsidRDefault="004D7D0E" w:rsidP="004D7D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7D0E">
        <w:rPr>
          <w:rFonts w:ascii="Times New Roman" w:hAnsi="Times New Roman" w:cs="Times New Roman"/>
          <w:sz w:val="28"/>
          <w:szCs w:val="28"/>
        </w:rPr>
        <w:t>проживание;</w:t>
      </w:r>
    </w:p>
    <w:p w:rsidR="004D7D0E" w:rsidRPr="004D7D0E" w:rsidRDefault="004D7D0E" w:rsidP="004D7D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7D0E">
        <w:rPr>
          <w:rFonts w:ascii="Times New Roman" w:hAnsi="Times New Roman" w:cs="Times New Roman"/>
          <w:sz w:val="28"/>
          <w:szCs w:val="28"/>
        </w:rPr>
        <w:t>трансфер;</w:t>
      </w:r>
    </w:p>
    <w:p w:rsidR="004D7D0E" w:rsidRPr="004D7D0E" w:rsidRDefault="00FB5AF1" w:rsidP="004D7D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7D0E">
        <w:rPr>
          <w:rFonts w:ascii="Times New Roman" w:hAnsi="Times New Roman" w:cs="Times New Roman"/>
          <w:sz w:val="28"/>
          <w:szCs w:val="28"/>
        </w:rPr>
        <w:t>питание (завтрак, обед</w:t>
      </w:r>
      <w:r w:rsidR="00A73879" w:rsidRPr="004D7D0E">
        <w:rPr>
          <w:rFonts w:ascii="Times New Roman" w:hAnsi="Times New Roman" w:cs="Times New Roman"/>
          <w:sz w:val="28"/>
          <w:szCs w:val="28"/>
        </w:rPr>
        <w:t xml:space="preserve"> на площадке</w:t>
      </w:r>
      <w:r w:rsidR="004D7D0E" w:rsidRPr="004D7D0E">
        <w:rPr>
          <w:rFonts w:ascii="Times New Roman" w:hAnsi="Times New Roman" w:cs="Times New Roman"/>
          <w:sz w:val="28"/>
          <w:szCs w:val="28"/>
        </w:rPr>
        <w:t>, ужин);</w:t>
      </w:r>
    </w:p>
    <w:p w:rsidR="00FB5AF1" w:rsidRPr="004D7D0E" w:rsidRDefault="00FB5AF1" w:rsidP="004D7D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7D0E">
        <w:rPr>
          <w:rFonts w:ascii="Times New Roman" w:hAnsi="Times New Roman" w:cs="Times New Roman"/>
          <w:sz w:val="28"/>
          <w:szCs w:val="28"/>
        </w:rPr>
        <w:t>другие материалы для конкурсантов и экспертов</w:t>
      </w:r>
      <w:r w:rsidR="00A73879" w:rsidRPr="004D7D0E">
        <w:rPr>
          <w:rFonts w:ascii="Times New Roman" w:hAnsi="Times New Roman" w:cs="Times New Roman"/>
          <w:sz w:val="28"/>
          <w:szCs w:val="28"/>
        </w:rPr>
        <w:t xml:space="preserve"> (брендированная продукция)</w:t>
      </w:r>
      <w:r w:rsidRPr="004D7D0E">
        <w:rPr>
          <w:rFonts w:ascii="Times New Roman" w:hAnsi="Times New Roman" w:cs="Times New Roman"/>
          <w:sz w:val="28"/>
          <w:szCs w:val="28"/>
        </w:rPr>
        <w:t>.</w:t>
      </w:r>
    </w:p>
    <w:p w:rsidR="005110B1" w:rsidRPr="005110B1" w:rsidRDefault="00431EE8" w:rsidP="00A73879">
      <w:pPr>
        <w:jc w:val="both"/>
        <w:rPr>
          <w:szCs w:val="28"/>
          <w:u w:val="single"/>
        </w:rPr>
      </w:pPr>
      <w:r w:rsidRPr="004D7D0E">
        <w:rPr>
          <w:szCs w:val="28"/>
        </w:rPr>
        <w:t>Данная часть организационного взноса устанавливается самостоятельно</w:t>
      </w:r>
      <w:r>
        <w:rPr>
          <w:szCs w:val="28"/>
        </w:rPr>
        <w:t xml:space="preserve"> субъектом РФ, являющимся принимающей стороной по организации и </w:t>
      </w:r>
      <w:r w:rsidRPr="005110B1">
        <w:rPr>
          <w:szCs w:val="28"/>
        </w:rPr>
        <w:t>проведению Отборочных соревнований</w:t>
      </w:r>
      <w:r w:rsidR="000A76F3" w:rsidRPr="005110B1">
        <w:rPr>
          <w:szCs w:val="28"/>
        </w:rPr>
        <w:t xml:space="preserve">, и </w:t>
      </w:r>
      <w:r w:rsidR="000A76F3" w:rsidRPr="005110B1">
        <w:rPr>
          <w:szCs w:val="28"/>
          <w:u w:val="single"/>
        </w:rPr>
        <w:t xml:space="preserve">не должна превышать 4 000 (четыре тысячи) </w:t>
      </w:r>
      <w:r w:rsidR="009B498A">
        <w:rPr>
          <w:szCs w:val="28"/>
          <w:u w:val="single"/>
        </w:rPr>
        <w:t xml:space="preserve">рублей </w:t>
      </w:r>
      <w:r w:rsidR="000A76F3" w:rsidRPr="005110B1">
        <w:rPr>
          <w:szCs w:val="28"/>
          <w:u w:val="single"/>
        </w:rPr>
        <w:t>00 копеек с 1 человека в сутки.</w:t>
      </w:r>
    </w:p>
    <w:p w:rsidR="005110B1" w:rsidRPr="005110B1" w:rsidRDefault="004D7D0E" w:rsidP="00A738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5110B1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части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питания (</w:t>
      </w:r>
      <w:r w:rsidRPr="005110B1">
        <w:rPr>
          <w:rFonts w:ascii="Times New Roman" w:hAnsi="Times New Roman" w:cs="Times New Roman"/>
          <w:i/>
          <w:sz w:val="28"/>
          <w:szCs w:val="28"/>
          <w:u w:val="single"/>
        </w:rPr>
        <w:t>обеда на площадке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Pr="005110B1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других материалов для конкурсантов и экспертов (брендированной продукции)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данная</w:t>
      </w:r>
      <w:r w:rsidR="00431EE8" w:rsidRPr="005110B1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часть организационного взноса </w:t>
      </w:r>
      <w:r w:rsidR="00C04DC7">
        <w:rPr>
          <w:rFonts w:ascii="Times New Roman" w:hAnsi="Times New Roman" w:cs="Times New Roman"/>
          <w:i/>
          <w:sz w:val="28"/>
          <w:szCs w:val="28"/>
          <w:u w:val="single"/>
        </w:rPr>
        <w:t>ЯВЛЯЕТСЯ ОБЯЗАТЕЛЬНОЙ</w:t>
      </w:r>
      <w:r w:rsidR="00146D7A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для включения в общий организационный взнос</w:t>
      </w:r>
      <w:r w:rsidR="00A73879" w:rsidRPr="005110B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A73879" w:rsidRPr="00511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879" w:rsidRPr="005110B1">
        <w:rPr>
          <w:rFonts w:ascii="Times New Roman" w:hAnsi="Times New Roman" w:cs="Times New Roman"/>
          <w:sz w:val="28"/>
          <w:szCs w:val="28"/>
        </w:rPr>
        <w:t>Стоимость данных затрат устанавливается самостоятельно субъектом РФ, являющимся принимающей стороной по организации и проведению Отборочных соревнований.</w:t>
      </w:r>
    </w:p>
    <w:p w:rsidR="00284072" w:rsidRDefault="00284072" w:rsidP="00974431">
      <w:pPr>
        <w:spacing w:after="160" w:line="259" w:lineRule="auto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br w:type="page"/>
      </w:r>
      <w:r>
        <w:rPr>
          <w:szCs w:val="28"/>
        </w:rPr>
        <w:lastRenderedPageBreak/>
        <w:t>Приложение</w:t>
      </w:r>
    </w:p>
    <w:p w:rsidR="00284072" w:rsidRPr="00284072" w:rsidRDefault="00284072" w:rsidP="00284072">
      <w:pPr>
        <w:jc w:val="center"/>
        <w:rPr>
          <w:b/>
          <w:szCs w:val="28"/>
        </w:rPr>
      </w:pPr>
      <w:r w:rsidRPr="00284072">
        <w:rPr>
          <w:b/>
          <w:szCs w:val="28"/>
        </w:rPr>
        <w:t xml:space="preserve">Установленный размер 1-ой части организационного взноса </w:t>
      </w:r>
    </w:p>
    <w:p w:rsidR="00284072" w:rsidRPr="00284072" w:rsidRDefault="00284072" w:rsidP="00284072">
      <w:pPr>
        <w:jc w:val="center"/>
        <w:rPr>
          <w:b/>
          <w:szCs w:val="28"/>
        </w:rPr>
      </w:pPr>
      <w:r w:rsidRPr="00284072">
        <w:rPr>
          <w:b/>
          <w:szCs w:val="28"/>
        </w:rPr>
        <w:t>для участия в Отборочных соревнованиях на Финал V</w:t>
      </w:r>
      <w:r w:rsidRPr="00284072">
        <w:rPr>
          <w:b/>
          <w:szCs w:val="28"/>
          <w:lang w:val="en-US"/>
        </w:rPr>
        <w:t>I</w:t>
      </w:r>
      <w:r w:rsidRPr="00284072">
        <w:rPr>
          <w:b/>
          <w:szCs w:val="28"/>
        </w:rPr>
        <w:t xml:space="preserve"> Национального чемпионата «Молодые профессионалы» (WorldSkills Russia) – 2018</w:t>
      </w:r>
    </w:p>
    <w:p w:rsidR="00284072" w:rsidRDefault="00284072" w:rsidP="00284072">
      <w:pPr>
        <w:spacing w:after="160" w:line="259" w:lineRule="auto"/>
        <w:jc w:val="center"/>
        <w:rPr>
          <w:szCs w:val="28"/>
        </w:rPr>
      </w:pP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151"/>
      </w:tblGrid>
      <w:tr w:rsidR="00F92531" w:rsidRPr="00284072" w:rsidTr="00F92531">
        <w:trPr>
          <w:trHeight w:val="271"/>
          <w:tblHeader/>
          <w:jc w:val="center"/>
        </w:trPr>
        <w:tc>
          <w:tcPr>
            <w:tcW w:w="7508" w:type="dxa"/>
            <w:shd w:val="clear" w:color="auto" w:fill="D5DCE4" w:themeFill="text2" w:themeFillTint="33"/>
            <w:vAlign w:val="center"/>
            <w:hideMark/>
          </w:tcPr>
          <w:p w:rsidR="00284072" w:rsidRPr="00284072" w:rsidRDefault="00284072" w:rsidP="0028407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925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  <w:r w:rsidRPr="0028407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компетенции</w:t>
            </w:r>
          </w:p>
        </w:tc>
        <w:tc>
          <w:tcPr>
            <w:tcW w:w="1151" w:type="dxa"/>
            <w:shd w:val="clear" w:color="auto" w:fill="D5DCE4" w:themeFill="text2" w:themeFillTint="33"/>
            <w:vAlign w:val="center"/>
            <w:hideMark/>
          </w:tcPr>
          <w:p w:rsidR="00284072" w:rsidRPr="00284072" w:rsidRDefault="00F92531" w:rsidP="00284072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925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Технологии моды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8 000,00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Преподавание музыки в школе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84072">
              <w:rPr>
                <w:rFonts w:eastAsia="Times New Roman"/>
                <w:color w:val="000000"/>
                <w:sz w:val="22"/>
                <w:szCs w:val="22"/>
              </w:rPr>
              <w:t>Полимеханика</w:t>
            </w:r>
            <w:proofErr w:type="spellEnd"/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 и автоматизация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84072">
              <w:rPr>
                <w:rFonts w:eastAsia="Times New Roman"/>
                <w:color w:val="000000"/>
                <w:sz w:val="22"/>
                <w:szCs w:val="22"/>
              </w:rPr>
              <w:t>Полимеханика</w:t>
            </w:r>
            <w:proofErr w:type="spellEnd"/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 и автоматизация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Технологии композитов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Командная работа на производстве 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5 000,00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Производство мебели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Плотницкое дело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Плотницкое дело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8 000,00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Холодильная техника и системы кондиционирования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Спасательные работы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Спасательные работы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Лабораторный медицинский анализ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Фотография 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4 000,00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Звукорежиссура 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Промышленный дизайн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4 000,00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Промышленный дизайн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Мехатроника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4 000,00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Мехатроника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4 000,00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Промышленная робототехника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Промышленная робототехника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Облицовка плиткой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07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Электромонтаж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Электромонтаж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Сухое строительство и штукатурные работы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8 000,00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Сухое строительство и штукатурные работы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4 000,00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Малярные и декоративные работы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Ландшафтный дизайн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Ландшафтный дизайн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Управление беспилотными летательными аппаратами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Ветеринария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Ветеринария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Туризм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Веб-дизайн и разработка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Веб-дизайн и разработка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Сетевое и системное администрирование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Сетевое и системное администрирование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Промышленная автоматика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F92531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2531">
              <w:rPr>
                <w:rFonts w:eastAsia="Times New Roman"/>
                <w:color w:val="000000"/>
                <w:sz w:val="22"/>
                <w:szCs w:val="22"/>
              </w:rPr>
              <w:t>15</w:t>
            </w:r>
            <w:r w:rsidR="00284072" w:rsidRPr="00284072">
              <w:rPr>
                <w:rFonts w:eastAsia="Times New Roman"/>
                <w:color w:val="000000"/>
                <w:sz w:val="22"/>
                <w:szCs w:val="22"/>
              </w:rPr>
              <w:t xml:space="preserve">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Реверсивный инжиниринг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4 000,00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Геодезия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Геодезия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8 000,00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Ювелирное дело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6 000,00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Выпечка осетинских пирогов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Выпечка осетинских пирогов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Информационные кабельные сети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Информационные кабельные сети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Программные решения для бизнеса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Программные решения для бизнеса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ИТ-решения для бизнеса на платформе "1С: Предприятие 8"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Графический дизайн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3 000,00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Графический дизайн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3 000,00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Видеопроизводство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Видеопроизводство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Эксплуатация сельскохозяйственных машин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Эстетическая косметология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Эстетическая косметология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Медицинский и социальный уход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8 000,00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Медицинский и социальный уход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4 000,00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Администрирование отеля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3 000,00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Администрирование отеля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3 000,00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Кузовной ремонт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Кузовной ремонт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Обслуживание авиационной техники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Ремонт и обслуживание легковых автомобилей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Ремонт и обслуживание легковых автомобилей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Окраска автомобиля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F92531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2531">
              <w:rPr>
                <w:rFonts w:eastAsia="Times New Roman"/>
                <w:color w:val="000000"/>
                <w:sz w:val="22"/>
                <w:szCs w:val="22"/>
              </w:rPr>
              <w:t>15</w:t>
            </w:r>
            <w:r w:rsidR="00284072" w:rsidRPr="00284072">
              <w:rPr>
                <w:rFonts w:eastAsia="Times New Roman"/>
                <w:color w:val="000000"/>
                <w:sz w:val="22"/>
                <w:szCs w:val="22"/>
              </w:rPr>
              <w:t xml:space="preserve">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Окраска автомобиля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F92531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2531">
              <w:rPr>
                <w:rFonts w:eastAsia="Times New Roman"/>
                <w:color w:val="000000"/>
                <w:sz w:val="22"/>
                <w:szCs w:val="22"/>
              </w:rPr>
              <w:t>15</w:t>
            </w:r>
            <w:r w:rsidR="00284072" w:rsidRPr="00284072">
              <w:rPr>
                <w:rFonts w:eastAsia="Times New Roman"/>
                <w:color w:val="000000"/>
                <w:sz w:val="22"/>
                <w:szCs w:val="22"/>
              </w:rPr>
              <w:t xml:space="preserve">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Обслуживание тяжелой техники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Инженерный дизайн CAD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Инженерный дизайн CAD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Токарные работы на станках с ЧПУ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F92531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2531">
              <w:rPr>
                <w:rFonts w:eastAsia="Times New Roman"/>
                <w:color w:val="000000"/>
                <w:sz w:val="22"/>
                <w:szCs w:val="22"/>
              </w:rPr>
              <w:t>15</w:t>
            </w:r>
            <w:r w:rsidR="00284072" w:rsidRPr="00284072">
              <w:rPr>
                <w:rFonts w:eastAsia="Times New Roman"/>
                <w:color w:val="000000"/>
                <w:sz w:val="22"/>
                <w:szCs w:val="22"/>
              </w:rPr>
              <w:t xml:space="preserve">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Токарные работы на станках с ЧПУ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F92531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2531">
              <w:rPr>
                <w:rFonts w:eastAsia="Times New Roman"/>
                <w:color w:val="000000"/>
                <w:sz w:val="22"/>
                <w:szCs w:val="22"/>
              </w:rPr>
              <w:t>15</w:t>
            </w:r>
            <w:r w:rsidR="00284072" w:rsidRPr="00284072">
              <w:rPr>
                <w:rFonts w:eastAsia="Times New Roman"/>
                <w:color w:val="000000"/>
                <w:sz w:val="22"/>
                <w:szCs w:val="22"/>
              </w:rPr>
              <w:t xml:space="preserve">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Фрезерные работы на станках с ЧПУ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F92531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F92531" w:rsidRPr="00F92531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Фрезерные работы на станках с ЧПУ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F92531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2531">
              <w:rPr>
                <w:rFonts w:eastAsia="Times New Roman"/>
                <w:color w:val="000000"/>
                <w:sz w:val="22"/>
                <w:szCs w:val="22"/>
              </w:rPr>
              <w:t>15</w:t>
            </w:r>
            <w:r w:rsidR="00284072" w:rsidRPr="00284072">
              <w:rPr>
                <w:rFonts w:eastAsia="Times New Roman"/>
                <w:color w:val="000000"/>
                <w:sz w:val="22"/>
                <w:szCs w:val="22"/>
              </w:rPr>
              <w:t xml:space="preserve">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Сварочные технологии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Мобильная робототехника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Изготовление прототипов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4 000,00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Изготовление прототипов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4 000,00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Обработка листового металла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F92531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</w:t>
            </w:r>
            <w:r w:rsidR="00284072" w:rsidRPr="00284072">
              <w:rPr>
                <w:rFonts w:eastAsia="Times New Roman"/>
                <w:color w:val="000000"/>
                <w:sz w:val="22"/>
                <w:szCs w:val="22"/>
              </w:rPr>
              <w:t xml:space="preserve">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Электроника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Электроника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8 000,00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Лабораторный химический анализ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Лабораторный химический анализ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Печатные технологии в прессе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Печатные технологии в прессе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Преподавание в младших классах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Преподавание в младших классах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Дошкольное воспитание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Дошкольное воспитание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Предпринимательство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284072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Предпринимательство - Юниоры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1 000,00  </w:t>
            </w:r>
          </w:p>
        </w:tc>
      </w:tr>
      <w:tr w:rsidR="00F92531" w:rsidRPr="00284072" w:rsidTr="00F92531">
        <w:trPr>
          <w:trHeight w:val="288"/>
          <w:jc w:val="center"/>
        </w:trPr>
        <w:tc>
          <w:tcPr>
            <w:tcW w:w="7508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>Флористика</w:t>
            </w:r>
          </w:p>
        </w:tc>
        <w:tc>
          <w:tcPr>
            <w:tcW w:w="1151" w:type="dxa"/>
            <w:shd w:val="clear" w:color="auto" w:fill="auto"/>
            <w:vAlign w:val="bottom"/>
            <w:hideMark/>
          </w:tcPr>
          <w:p w:rsidR="00284072" w:rsidRPr="00284072" w:rsidRDefault="00284072" w:rsidP="00284072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84072">
              <w:rPr>
                <w:rFonts w:eastAsia="Times New Roman"/>
                <w:color w:val="000000"/>
                <w:sz w:val="22"/>
                <w:szCs w:val="22"/>
              </w:rPr>
              <w:t xml:space="preserve">12 000,00  </w:t>
            </w:r>
          </w:p>
        </w:tc>
      </w:tr>
    </w:tbl>
    <w:p w:rsidR="005D261D" w:rsidRPr="00F92531" w:rsidRDefault="005D261D">
      <w:pPr>
        <w:rPr>
          <w:sz w:val="22"/>
          <w:szCs w:val="22"/>
        </w:rPr>
      </w:pPr>
    </w:p>
    <w:sectPr w:rsidR="005D261D" w:rsidRPr="00F9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 w15:restartNumberingAfterBreak="0">
    <w:nsid w:val="1BEA18B3"/>
    <w:multiLevelType w:val="hybridMultilevel"/>
    <w:tmpl w:val="7FB233DE"/>
    <w:lvl w:ilvl="0" w:tplc="C44E8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A49F7"/>
    <w:multiLevelType w:val="hybridMultilevel"/>
    <w:tmpl w:val="899A727A"/>
    <w:lvl w:ilvl="0" w:tplc="04090007">
      <w:start w:val="1"/>
      <w:numFmt w:val="bullet"/>
      <w:lvlText w:val=""/>
      <w:lvlPicBulletId w:val="0"/>
      <w:lvlJc w:val="left"/>
      <w:pPr>
        <w:ind w:left="14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5D001545"/>
    <w:multiLevelType w:val="hybridMultilevel"/>
    <w:tmpl w:val="49443B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B2"/>
    <w:rsid w:val="00045CF1"/>
    <w:rsid w:val="00051D90"/>
    <w:rsid w:val="000A76F3"/>
    <w:rsid w:val="00146D7A"/>
    <w:rsid w:val="002360E8"/>
    <w:rsid w:val="00284072"/>
    <w:rsid w:val="00431EE8"/>
    <w:rsid w:val="004D1160"/>
    <w:rsid w:val="004D7D0E"/>
    <w:rsid w:val="005110B1"/>
    <w:rsid w:val="005D261D"/>
    <w:rsid w:val="00645718"/>
    <w:rsid w:val="00947EB8"/>
    <w:rsid w:val="00974431"/>
    <w:rsid w:val="009B498A"/>
    <w:rsid w:val="00A73879"/>
    <w:rsid w:val="00C04DC7"/>
    <w:rsid w:val="00C35E40"/>
    <w:rsid w:val="00C9200E"/>
    <w:rsid w:val="00D667B2"/>
    <w:rsid w:val="00E5700D"/>
    <w:rsid w:val="00F92531"/>
    <w:rsid w:val="00FB5AF1"/>
    <w:rsid w:val="00FB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7B1C"/>
  <w15:chartTrackingRefBased/>
  <w15:docId w15:val="{C9C17870-9EE3-4177-AB6F-5ED48CF2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AF1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AF1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11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60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WSR Legal</cp:lastModifiedBy>
  <cp:revision>16</cp:revision>
  <cp:lastPrinted>2018-03-14T08:37:00Z</cp:lastPrinted>
  <dcterms:created xsi:type="dcterms:W3CDTF">2018-03-12T10:30:00Z</dcterms:created>
  <dcterms:modified xsi:type="dcterms:W3CDTF">2018-03-14T09:17:00Z</dcterms:modified>
</cp:coreProperties>
</file>